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F0" w:rsidRPr="006B7A68" w:rsidRDefault="002A72F0" w:rsidP="002A72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A72F0" w:rsidRPr="006B7A68" w:rsidRDefault="002A72F0" w:rsidP="002A72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A72F0" w:rsidRPr="006B7A68" w:rsidRDefault="002A72F0" w:rsidP="002A72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247A9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A72F0" w:rsidRPr="00910C60" w:rsidRDefault="002A72F0" w:rsidP="002A7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F0" w:rsidRPr="00910C60" w:rsidRDefault="002A72F0" w:rsidP="002A7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F0" w:rsidRPr="00910C60" w:rsidRDefault="002A72F0" w:rsidP="002A72F0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A72F0" w:rsidRPr="00910C60" w:rsidRDefault="002A72F0" w:rsidP="002A72F0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A72F0" w:rsidRPr="00910C60" w:rsidRDefault="002A72F0" w:rsidP="002A72F0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A72F0" w:rsidRPr="00910C60" w:rsidRDefault="002A72F0" w:rsidP="002A72F0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4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2A72F0" w:rsidRPr="00910C60" w:rsidRDefault="002A72F0" w:rsidP="002A72F0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A72F0" w:rsidRPr="0086730E" w:rsidRDefault="002A72F0" w:rsidP="002A72F0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F0" w:rsidRPr="0086730E" w:rsidRDefault="002A72F0" w:rsidP="002A72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2A72F0" w:rsidRDefault="002A72F0" w:rsidP="002A72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240927" w:rsidRPr="002409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</w:t>
      </w:r>
      <w:r w:rsidR="00240927" w:rsidRPr="002409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</w:t>
      </w:r>
      <w:r w:rsidR="00240927" w:rsidRPr="002409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2A72F0" w:rsidRDefault="002A72F0" w:rsidP="002A72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="00240927" w:rsidRPr="002409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ОП-О-01</w:t>
      </w:r>
    </w:p>
    <w:bookmarkEnd w:id="1"/>
    <w:p w:rsidR="002A72F0" w:rsidRDefault="002A72F0" w:rsidP="002A72F0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  <w:r>
        <w:rPr>
          <w:color w:val="000000"/>
          <w:sz w:val="24"/>
          <w:szCs w:val="24"/>
          <w:lang w:eastAsia="ru-RU"/>
        </w:rPr>
        <w:t xml:space="preserve"> Углубленное изучение проблем </w:t>
      </w:r>
      <w:r w:rsidRPr="00596EA5">
        <w:rPr>
          <w:color w:val="000000"/>
          <w:sz w:val="24"/>
          <w:szCs w:val="24"/>
          <w:lang w:eastAsia="ru-RU"/>
        </w:rPr>
        <w:t xml:space="preserve">по </w:t>
      </w:r>
      <w:r w:rsidRPr="00B96FA7">
        <w:rPr>
          <w:color w:val="000000"/>
          <w:sz w:val="24"/>
          <w:szCs w:val="24"/>
          <w:lang w:eastAsia="ru-RU"/>
        </w:rPr>
        <w:t>внутреннему инженерному оборудованию, внутренним и наружным сетям инженерно-технического обеспечения</w:t>
      </w:r>
      <w:r>
        <w:rPr>
          <w:color w:val="000000"/>
          <w:sz w:val="24"/>
          <w:szCs w:val="24"/>
          <w:lang w:eastAsia="ru-RU"/>
        </w:rPr>
        <w:tab/>
        <w:t>.</w:t>
      </w:r>
    </w:p>
    <w:p w:rsidR="002A72F0" w:rsidRPr="00644E8A" w:rsidRDefault="002A72F0" w:rsidP="002A72F0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color w:val="000000"/>
          <w:sz w:val="24"/>
          <w:szCs w:val="24"/>
          <w:lang w:eastAsia="ru-RU"/>
        </w:rPr>
        <w:t>р</w:t>
      </w:r>
      <w:r w:rsidRPr="00644E8A">
        <w:rPr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2A72F0" w:rsidRPr="0086730E" w:rsidRDefault="002A72F0" w:rsidP="002A72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C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72F0" w:rsidRPr="0086730E" w:rsidRDefault="002A72F0" w:rsidP="002A72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2A72F0" w:rsidRDefault="002A72F0" w:rsidP="002A72F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627"/>
        <w:gridCol w:w="4046"/>
        <w:gridCol w:w="1134"/>
        <w:gridCol w:w="1134"/>
        <w:gridCol w:w="1276"/>
        <w:gridCol w:w="1130"/>
      </w:tblGrid>
      <w:tr w:rsidR="002A72F0" w:rsidRPr="00453D7E" w:rsidTr="003578D5">
        <w:tc>
          <w:tcPr>
            <w:tcW w:w="627" w:type="dxa"/>
            <w:vMerge w:val="restart"/>
            <w:vAlign w:val="center"/>
          </w:tcPr>
          <w:p w:rsidR="002A72F0" w:rsidRPr="00453D7E" w:rsidRDefault="002A72F0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6" w:type="dxa"/>
            <w:vMerge w:val="restart"/>
            <w:vAlign w:val="center"/>
          </w:tcPr>
          <w:p w:rsidR="002A72F0" w:rsidRPr="00453D7E" w:rsidRDefault="002A72F0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2A72F0" w:rsidRPr="00453D7E" w:rsidRDefault="002A72F0" w:rsidP="003578D5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2A72F0" w:rsidRPr="00453D7E" w:rsidTr="003578D5">
        <w:tc>
          <w:tcPr>
            <w:tcW w:w="627" w:type="dxa"/>
            <w:vMerge/>
          </w:tcPr>
          <w:p w:rsidR="002A72F0" w:rsidRPr="00453D7E" w:rsidRDefault="002A72F0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</w:tcPr>
          <w:p w:rsidR="002A72F0" w:rsidRPr="00453D7E" w:rsidRDefault="002A72F0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A72F0" w:rsidRPr="00453D7E" w:rsidRDefault="002A72F0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</w:p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2A72F0" w:rsidRPr="00453D7E" w:rsidRDefault="002A72F0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72F0" w:rsidRPr="00453D7E" w:rsidTr="003578D5">
        <w:tc>
          <w:tcPr>
            <w:tcW w:w="9347" w:type="dxa"/>
            <w:gridSpan w:val="6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постановл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правительства. Система гос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град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 строительстве. Своды правил, национальные стандарты и стандарты организаций.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стерств и ведомств, муниципальных органов.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выполн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нию проектных работ, влияющих на безопасность объектов стро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меняемая при выполнении работ.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безопасности объектов к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проектир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при выполнении работ 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применяемые при в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работ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кач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выполнения работ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dxa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сти на производстве,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4673" w:type="dxa"/>
            <w:gridSpan w:val="2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2A72F0" w:rsidRPr="00453D7E" w:rsidTr="003578D5">
        <w:tc>
          <w:tcPr>
            <w:tcW w:w="9347" w:type="dxa"/>
            <w:gridSpan w:val="6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dxa"/>
            <w:vAlign w:val="bottom"/>
          </w:tcPr>
          <w:p w:rsidR="002A72F0" w:rsidRPr="00453D7E" w:rsidRDefault="002A72F0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5. Внутреннее инженерное оборудование. Внутренние и н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ружные сети инженерно-технического обеспечения. Пер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чень инженерно-технических м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1134" w:type="dxa"/>
            <w:vAlign w:val="center"/>
          </w:tcPr>
          <w:p w:rsidR="002A72F0" w:rsidRPr="00453D7E" w:rsidRDefault="00131D02" w:rsidP="002B5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B5F7A"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A72F0" w:rsidRPr="00453D7E" w:rsidRDefault="00131D02" w:rsidP="002B5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B5F7A"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46" w:type="dxa"/>
            <w:vAlign w:val="bottom"/>
          </w:tcPr>
          <w:p w:rsidR="002A72F0" w:rsidRPr="00453D7E" w:rsidRDefault="002A72F0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453D7E">
              <w:rPr>
                <w:rStyle w:val="211pt0"/>
                <w:rFonts w:eastAsiaTheme="minorHAnsi"/>
                <w:sz w:val="24"/>
                <w:szCs w:val="24"/>
              </w:rPr>
              <w:t>Нормативные документы по разр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ботке раздела «Сведения об инж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нерном оборудовании, о сетях и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женерно-технического обеспечения, перечень инженерно-технических мероприятий, содержание технол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гических решений» в составе пр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 xml:space="preserve">ектной документации на объекты капитального строительства </w:t>
            </w:r>
          </w:p>
        </w:tc>
        <w:tc>
          <w:tcPr>
            <w:tcW w:w="1134" w:type="dxa"/>
            <w:vAlign w:val="center"/>
          </w:tcPr>
          <w:p w:rsidR="002A72F0" w:rsidRPr="00453D7E" w:rsidRDefault="002B5F7A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A72F0" w:rsidRPr="00453D7E" w:rsidRDefault="002B5F7A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46" w:type="dxa"/>
            <w:vAlign w:val="bottom"/>
          </w:tcPr>
          <w:p w:rsidR="002A72F0" w:rsidRPr="00453D7E" w:rsidRDefault="002A72F0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453D7E">
              <w:rPr>
                <w:rStyle w:val="211pt0"/>
                <w:rFonts w:eastAsiaTheme="minorHAnsi"/>
                <w:sz w:val="24"/>
                <w:szCs w:val="24"/>
              </w:rPr>
              <w:t>Проектирование системы электр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снабжения</w:t>
            </w:r>
          </w:p>
        </w:tc>
        <w:tc>
          <w:tcPr>
            <w:tcW w:w="1134" w:type="dxa"/>
            <w:vAlign w:val="center"/>
          </w:tcPr>
          <w:p w:rsidR="002A72F0" w:rsidRPr="00453D7E" w:rsidRDefault="00BA36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A72F0" w:rsidRPr="00453D7E" w:rsidRDefault="00BA36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46" w:type="dxa"/>
            <w:vAlign w:val="bottom"/>
          </w:tcPr>
          <w:p w:rsidR="002A72F0" w:rsidRPr="00453D7E" w:rsidRDefault="002A72F0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453D7E">
              <w:rPr>
                <w:rStyle w:val="211pt0"/>
                <w:rFonts w:eastAsiaTheme="minorHAnsi"/>
                <w:sz w:val="24"/>
                <w:szCs w:val="24"/>
              </w:rPr>
              <w:t>Проектирование системы водосна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б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 xml:space="preserve">жения и водоотведения </w:t>
            </w:r>
          </w:p>
        </w:tc>
        <w:tc>
          <w:tcPr>
            <w:tcW w:w="1134" w:type="dxa"/>
            <w:vAlign w:val="center"/>
          </w:tcPr>
          <w:p w:rsidR="002A72F0" w:rsidRPr="00453D7E" w:rsidRDefault="00BA36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A72F0" w:rsidRPr="00453D7E" w:rsidRDefault="00BA36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46" w:type="dxa"/>
            <w:vAlign w:val="bottom"/>
          </w:tcPr>
          <w:p w:rsidR="002A72F0" w:rsidRPr="00453D7E" w:rsidRDefault="002A72F0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453D7E">
              <w:rPr>
                <w:rStyle w:val="211pt0"/>
                <w:rFonts w:eastAsiaTheme="minorHAnsi"/>
                <w:sz w:val="24"/>
                <w:szCs w:val="24"/>
              </w:rPr>
              <w:t>Проектирование системы отопления, вентиляции и кондиционирования воздуха, тепловых сетей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46" w:type="dxa"/>
            <w:vAlign w:val="bottom"/>
          </w:tcPr>
          <w:p w:rsidR="002A72F0" w:rsidRPr="00453D7E" w:rsidRDefault="002A72F0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453D7E">
              <w:rPr>
                <w:rStyle w:val="211pt0"/>
                <w:rFonts w:eastAsiaTheme="minorHAnsi"/>
                <w:sz w:val="24"/>
                <w:szCs w:val="24"/>
              </w:rPr>
              <w:t>Проектирование сетей и сооружений связи.</w:t>
            </w:r>
          </w:p>
        </w:tc>
        <w:tc>
          <w:tcPr>
            <w:tcW w:w="1134" w:type="dxa"/>
            <w:vAlign w:val="center"/>
          </w:tcPr>
          <w:p w:rsidR="002A72F0" w:rsidRPr="00453D7E" w:rsidRDefault="00BA36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A72F0" w:rsidRPr="00453D7E" w:rsidRDefault="00BA36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46" w:type="dxa"/>
            <w:vAlign w:val="bottom"/>
          </w:tcPr>
          <w:p w:rsidR="002A72F0" w:rsidRPr="00453D7E" w:rsidRDefault="002A72F0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453D7E">
              <w:rPr>
                <w:rStyle w:val="211pt0"/>
                <w:rFonts w:eastAsiaTheme="minorHAnsi"/>
                <w:sz w:val="24"/>
                <w:szCs w:val="24"/>
              </w:rPr>
              <w:t>Проектирование системы газосна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б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>жения.</w:t>
            </w:r>
          </w:p>
        </w:tc>
        <w:tc>
          <w:tcPr>
            <w:tcW w:w="1134" w:type="dxa"/>
            <w:vAlign w:val="center"/>
          </w:tcPr>
          <w:p w:rsidR="002A72F0" w:rsidRPr="00453D7E" w:rsidRDefault="00BA36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A72F0" w:rsidRPr="00453D7E" w:rsidRDefault="00BA36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46" w:type="dxa"/>
            <w:vAlign w:val="bottom"/>
          </w:tcPr>
          <w:p w:rsidR="002A72F0" w:rsidRPr="00453D7E" w:rsidRDefault="002A72F0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453D7E">
              <w:rPr>
                <w:rStyle w:val="211pt0"/>
                <w:rFonts w:eastAsiaTheme="minorHAnsi"/>
                <w:sz w:val="24"/>
                <w:szCs w:val="24"/>
              </w:rPr>
              <w:t>Перечень инженерно-технических мероприятий</w:t>
            </w:r>
          </w:p>
        </w:tc>
        <w:tc>
          <w:tcPr>
            <w:tcW w:w="1134" w:type="dxa"/>
            <w:vAlign w:val="center"/>
          </w:tcPr>
          <w:p w:rsidR="002A72F0" w:rsidRPr="00453D7E" w:rsidRDefault="00BA36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A72F0" w:rsidRPr="00453D7E" w:rsidRDefault="00BA36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dxa"/>
            <w:vAlign w:val="bottom"/>
          </w:tcPr>
          <w:p w:rsidR="002A72F0" w:rsidRPr="00453D7E" w:rsidRDefault="002A72F0" w:rsidP="003578D5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7E">
              <w:rPr>
                <w:rStyle w:val="211pt"/>
                <w:rFonts w:eastAsiaTheme="minorHAnsi"/>
                <w:sz w:val="24"/>
                <w:szCs w:val="24"/>
              </w:rPr>
              <w:t>Модуль №6. Особенности прое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  <w:r w:rsidR="00131D02" w:rsidRPr="00453D7E">
              <w:rPr>
                <w:rStyle w:val="211pt"/>
                <w:rFonts w:eastAsiaTheme="minorHAnsi"/>
                <w:sz w:val="24"/>
                <w:szCs w:val="24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627" w:type="dxa"/>
            <w:vAlign w:val="center"/>
          </w:tcPr>
          <w:p w:rsidR="002A72F0" w:rsidRPr="00453D7E" w:rsidRDefault="002A72F0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46" w:type="dxa"/>
            <w:vAlign w:val="bottom"/>
          </w:tcPr>
          <w:p w:rsidR="002A72F0" w:rsidRPr="00453D7E" w:rsidRDefault="002A72F0" w:rsidP="003578D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453D7E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</w:t>
            </w:r>
            <w:r w:rsidR="007B0FED" w:rsidRPr="00453D7E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7B0FED" w:rsidRPr="00453D7E">
              <w:rPr>
                <w:rStyle w:val="211pt"/>
                <w:rFonts w:eastAsiaTheme="minorHAnsi"/>
                <w:b w:val="0"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 xml:space="preserve"> ориентированные на специализацию 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453D7E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453D7E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F0" w:rsidRPr="00453D7E" w:rsidTr="003578D5">
        <w:tc>
          <w:tcPr>
            <w:tcW w:w="4673" w:type="dxa"/>
            <w:gridSpan w:val="2"/>
            <w:vAlign w:val="center"/>
          </w:tcPr>
          <w:p w:rsidR="002A72F0" w:rsidRPr="00453D7E" w:rsidRDefault="002A72F0" w:rsidP="003578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7E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453D7E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72F0" w:rsidRPr="00453D7E" w:rsidRDefault="002A72F0" w:rsidP="003578D5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2A72F0" w:rsidRPr="00453D7E" w:rsidTr="003578D5">
        <w:tc>
          <w:tcPr>
            <w:tcW w:w="4673" w:type="dxa"/>
            <w:gridSpan w:val="2"/>
            <w:vAlign w:val="center"/>
          </w:tcPr>
          <w:p w:rsidR="002A72F0" w:rsidRPr="00453D7E" w:rsidRDefault="002A72F0" w:rsidP="003578D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53D7E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2A72F0" w:rsidRPr="00453D7E" w:rsidRDefault="002B5F7A" w:rsidP="003578D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453D7E"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2A72F0" w:rsidRPr="00453D7E" w:rsidRDefault="002B5F7A" w:rsidP="003578D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453D7E"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A72F0" w:rsidRPr="00453D7E" w:rsidRDefault="002A72F0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2A72F0" w:rsidRPr="00453D7E" w:rsidRDefault="002A72F0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bookmarkEnd w:id="2"/>
    </w:tbl>
    <w:p w:rsidR="002A72F0" w:rsidRDefault="002A72F0" w:rsidP="002A72F0"/>
    <w:p w:rsidR="00C33D37" w:rsidRDefault="001B2F26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26" w:rsidRDefault="001B2F26" w:rsidP="00CE2AE6">
      <w:pPr>
        <w:spacing w:after="0" w:line="240" w:lineRule="auto"/>
      </w:pPr>
      <w:r>
        <w:separator/>
      </w:r>
    </w:p>
  </w:endnote>
  <w:endnote w:type="continuationSeparator" w:id="0">
    <w:p w:rsidR="001B2F26" w:rsidRDefault="001B2F26" w:rsidP="00C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CE2AE6">
        <w:pPr>
          <w:pStyle w:val="a4"/>
          <w:jc w:val="right"/>
        </w:pPr>
        <w:r>
          <w:fldChar w:fldCharType="begin"/>
        </w:r>
        <w:r w:rsidR="00453D7E">
          <w:instrText>PAGE   \* MERGEFORMAT</w:instrText>
        </w:r>
        <w:r>
          <w:fldChar w:fldCharType="separate"/>
        </w:r>
        <w:r w:rsidR="00247A9C">
          <w:rPr>
            <w:noProof/>
          </w:rPr>
          <w:t>1</w:t>
        </w:r>
        <w:r>
          <w:fldChar w:fldCharType="end"/>
        </w:r>
      </w:p>
    </w:sdtContent>
  </w:sdt>
  <w:p w:rsidR="00D04148" w:rsidRDefault="001B2F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26" w:rsidRDefault="001B2F26" w:rsidP="00CE2AE6">
      <w:pPr>
        <w:spacing w:after="0" w:line="240" w:lineRule="auto"/>
      </w:pPr>
      <w:r>
        <w:separator/>
      </w:r>
    </w:p>
  </w:footnote>
  <w:footnote w:type="continuationSeparator" w:id="0">
    <w:p w:rsidR="001B2F26" w:rsidRDefault="001B2F26" w:rsidP="00CE2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4EF"/>
    <w:rsid w:val="00131D02"/>
    <w:rsid w:val="001A3D67"/>
    <w:rsid w:val="001B2F26"/>
    <w:rsid w:val="002364EF"/>
    <w:rsid w:val="00240927"/>
    <w:rsid w:val="00247A9C"/>
    <w:rsid w:val="002A72F0"/>
    <w:rsid w:val="002B5F7A"/>
    <w:rsid w:val="002B7CE3"/>
    <w:rsid w:val="00453D7E"/>
    <w:rsid w:val="007B0FED"/>
    <w:rsid w:val="007C2760"/>
    <w:rsid w:val="00BA3636"/>
    <w:rsid w:val="00C650B6"/>
    <w:rsid w:val="00C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A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72F0"/>
  </w:style>
  <w:style w:type="character" w:customStyle="1" w:styleId="295pt">
    <w:name w:val="Основной текст (2) + 9;5 pt;Полужирный"/>
    <w:basedOn w:val="a0"/>
    <w:rsid w:val="002A72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2A7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2A7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2A7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72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2F0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12</cp:revision>
  <dcterms:created xsi:type="dcterms:W3CDTF">2017-02-16T05:47:00Z</dcterms:created>
  <dcterms:modified xsi:type="dcterms:W3CDTF">2019-07-07T14:21:00Z</dcterms:modified>
</cp:coreProperties>
</file>