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DE2" w:rsidRPr="006B7A68" w:rsidRDefault="00554DE2" w:rsidP="00554DE2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bookmarkStart w:id="0" w:name="bookmark0"/>
      <w:r w:rsidRPr="006B7A68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Автономная некоммерческая организация</w:t>
      </w:r>
    </w:p>
    <w:p w:rsidR="00554DE2" w:rsidRPr="006B7A68" w:rsidRDefault="00554DE2" w:rsidP="00554DE2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r w:rsidRPr="006B7A68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 xml:space="preserve"> дополнительного профессионального образования </w:t>
      </w:r>
    </w:p>
    <w:p w:rsidR="00554DE2" w:rsidRPr="006B7A68" w:rsidRDefault="00554DE2" w:rsidP="00554DE2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r w:rsidRPr="006B7A68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«</w:t>
      </w:r>
      <w:r w:rsidR="002161E8" w:rsidRPr="002161E8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 xml:space="preserve">Южный </w:t>
      </w:r>
      <w:r w:rsidRPr="006B7A68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Межотраслевой Институт Повышения Квалификации»</w:t>
      </w:r>
    </w:p>
    <w:p w:rsidR="00554DE2" w:rsidRPr="00910C60" w:rsidRDefault="00554DE2" w:rsidP="00554D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4DE2" w:rsidRPr="00910C60" w:rsidRDefault="00554DE2" w:rsidP="00554D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4DE2" w:rsidRPr="00910C60" w:rsidRDefault="00554DE2" w:rsidP="00554DE2">
      <w:pPr>
        <w:spacing w:after="0" w:line="276" w:lineRule="auto"/>
        <w:ind w:left="56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УТВЕРЖДАЮ</w:t>
      </w: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554DE2" w:rsidRPr="00910C60" w:rsidRDefault="00554DE2" w:rsidP="00554DE2">
      <w:pPr>
        <w:spacing w:after="0" w:line="276" w:lineRule="auto"/>
        <w:ind w:left="56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Ректор </w:t>
      </w:r>
    </w:p>
    <w:p w:rsidR="00554DE2" w:rsidRPr="00910C60" w:rsidRDefault="00554DE2" w:rsidP="00554DE2">
      <w:pPr>
        <w:spacing w:line="276" w:lineRule="auto"/>
        <w:ind w:left="56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        Филин М.М.</w:t>
      </w:r>
    </w:p>
    <w:p w:rsidR="00554DE2" w:rsidRPr="00910C60" w:rsidRDefault="00554DE2" w:rsidP="00554DE2">
      <w:pPr>
        <w:spacing w:line="276" w:lineRule="auto"/>
        <w:ind w:left="56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19 </w:t>
      </w: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C501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декабря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</w:t>
      </w:r>
      <w:r w:rsidR="002161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</w:p>
    <w:p w:rsidR="00554DE2" w:rsidRPr="00910C60" w:rsidRDefault="00554DE2" w:rsidP="00554DE2">
      <w:pPr>
        <w:tabs>
          <w:tab w:val="left" w:pos="6583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C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МП</w:t>
      </w:r>
    </w:p>
    <w:p w:rsidR="00554DE2" w:rsidRPr="0086730E" w:rsidRDefault="00554DE2" w:rsidP="00554DE2">
      <w:pPr>
        <w:tabs>
          <w:tab w:val="left" w:pos="658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DE2" w:rsidRPr="0086730E" w:rsidRDefault="00554DE2" w:rsidP="00554DE2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64225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Учебно-тематический план </w:t>
      </w:r>
      <w:r w:rsidRPr="0086730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программы повышения квалификации</w:t>
      </w:r>
    </w:p>
    <w:p w:rsidR="00554DE2" w:rsidRDefault="00554DE2" w:rsidP="00554DE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F2686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«</w:t>
      </w:r>
      <w:bookmarkStart w:id="1" w:name="bookmark3"/>
      <w:r w:rsidR="0015106A" w:rsidRPr="0015106A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Работы по строительству, реконструкции и капитальному ремонту. Земляные работы</w:t>
      </w:r>
      <w:r w:rsidRPr="00F2686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»</w:t>
      </w:r>
    </w:p>
    <w:p w:rsidR="00554DE2" w:rsidRDefault="00554DE2" w:rsidP="00554DE2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F2686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Шифр программы </w:t>
      </w:r>
      <w:bookmarkEnd w:id="1"/>
      <w:r w:rsidRPr="001E019D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РС-0</w:t>
      </w:r>
      <w:r w:rsidR="0015106A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3</w:t>
      </w:r>
    </w:p>
    <w:p w:rsidR="00554DE2" w:rsidRPr="00490791" w:rsidRDefault="00554DE2" w:rsidP="00554DE2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3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Цель </w:t>
      </w:r>
      <w:r w:rsidRPr="00867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освоение новаций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различных</w:t>
      </w:r>
      <w:r w:rsidRPr="00867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аспектах строительного производства и обеспечения безопасности строительства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реконструкции и капитального ремонта</w:t>
      </w:r>
      <w:r w:rsidRPr="00867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углублённое изучение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проблем </w:t>
      </w:r>
      <w:r w:rsidRPr="00BC12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основным видам </w:t>
      </w:r>
      <w:r w:rsidR="004B2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земляных</w:t>
      </w:r>
      <w:r w:rsidRPr="00BC12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</w:t>
      </w:r>
    </w:p>
    <w:p w:rsidR="00554DE2" w:rsidRPr="0086730E" w:rsidRDefault="00554DE2" w:rsidP="00554DE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3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Категория слушателей: </w:t>
      </w:r>
      <w:r w:rsidRPr="00867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специалисты со средним профессиональным образованием, бакалавры, специалисты с высшим профессиональным образованием, магистры</w:t>
      </w:r>
    </w:p>
    <w:p w:rsidR="00554DE2" w:rsidRPr="0086730E" w:rsidRDefault="00554DE2" w:rsidP="00554DE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3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Срок обучения </w:t>
      </w:r>
      <w:r w:rsidRPr="00867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- 72 часа.</w:t>
      </w:r>
    </w:p>
    <w:p w:rsidR="00554DE2" w:rsidRPr="0086730E" w:rsidRDefault="00554DE2" w:rsidP="00554DE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3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Форма обучения </w:t>
      </w:r>
      <w:r w:rsidRPr="00867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 применением дистанцио</w:t>
      </w: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нных образовательных технологий</w:t>
      </w:r>
    </w:p>
    <w:p w:rsidR="00554DE2" w:rsidRDefault="00554DE2" w:rsidP="00554DE2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3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Режим занятий </w:t>
      </w:r>
      <w:r w:rsidRPr="00867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определяется совместно с Заказчиком (не более 6 часов в день)</w:t>
      </w:r>
    </w:p>
    <w:p w:rsidR="00554DE2" w:rsidRDefault="00554DE2" w:rsidP="00554DE2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ayout w:type="fixed"/>
        <w:tblLook w:val="04A0"/>
      </w:tblPr>
      <w:tblGrid>
        <w:gridCol w:w="988"/>
        <w:gridCol w:w="3969"/>
        <w:gridCol w:w="1134"/>
        <w:gridCol w:w="1134"/>
        <w:gridCol w:w="1134"/>
        <w:gridCol w:w="988"/>
      </w:tblGrid>
      <w:tr w:rsidR="00554DE2" w:rsidRPr="00F12B36" w:rsidTr="00496D01">
        <w:tc>
          <w:tcPr>
            <w:tcW w:w="988" w:type="dxa"/>
            <w:vMerge w:val="restart"/>
            <w:vAlign w:val="center"/>
          </w:tcPr>
          <w:p w:rsidR="00554DE2" w:rsidRPr="00F12B36" w:rsidRDefault="00554DE2" w:rsidP="00496D01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2B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69" w:type="dxa"/>
            <w:vMerge w:val="restart"/>
            <w:vAlign w:val="center"/>
          </w:tcPr>
          <w:p w:rsidR="00554DE2" w:rsidRPr="00F12B36" w:rsidRDefault="00554DE2" w:rsidP="00496D01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2B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разделов</w:t>
            </w:r>
          </w:p>
        </w:tc>
        <w:tc>
          <w:tcPr>
            <w:tcW w:w="1134" w:type="dxa"/>
            <w:vMerge w:val="restart"/>
            <w:vAlign w:val="center"/>
          </w:tcPr>
          <w:p w:rsidR="00554DE2" w:rsidRPr="00F12B36" w:rsidRDefault="00554DE2" w:rsidP="00496D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2B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268" w:type="dxa"/>
            <w:gridSpan w:val="2"/>
            <w:vAlign w:val="center"/>
          </w:tcPr>
          <w:p w:rsidR="00554DE2" w:rsidRPr="00F12B36" w:rsidRDefault="00554DE2" w:rsidP="00496D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2B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988" w:type="dxa"/>
            <w:vMerge w:val="restart"/>
            <w:vAlign w:val="center"/>
          </w:tcPr>
          <w:p w:rsidR="00554DE2" w:rsidRPr="00F12B36" w:rsidRDefault="00554DE2" w:rsidP="00496D01">
            <w:pPr>
              <w:spacing w:line="276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2B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Форма</w:t>
            </w:r>
          </w:p>
          <w:p w:rsidR="00554DE2" w:rsidRPr="00F12B36" w:rsidRDefault="00554DE2" w:rsidP="00496D01">
            <w:pPr>
              <w:spacing w:line="276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2B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контроля</w:t>
            </w:r>
          </w:p>
        </w:tc>
      </w:tr>
      <w:tr w:rsidR="00554DE2" w:rsidRPr="00F12B36" w:rsidTr="00496D01">
        <w:tc>
          <w:tcPr>
            <w:tcW w:w="988" w:type="dxa"/>
            <w:vMerge/>
          </w:tcPr>
          <w:p w:rsidR="00554DE2" w:rsidRPr="00F12B36" w:rsidRDefault="00554DE2" w:rsidP="00496D0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554DE2" w:rsidRPr="00F12B36" w:rsidRDefault="00554DE2" w:rsidP="00496D0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554DE2" w:rsidRPr="00F12B36" w:rsidRDefault="00554DE2" w:rsidP="00496D0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554DE2" w:rsidRPr="00F12B36" w:rsidRDefault="00554DE2" w:rsidP="00496D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2B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134" w:type="dxa"/>
            <w:vAlign w:val="center"/>
          </w:tcPr>
          <w:p w:rsidR="00554DE2" w:rsidRPr="00F12B36" w:rsidRDefault="00554DE2" w:rsidP="00496D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2B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Практические</w:t>
            </w:r>
          </w:p>
          <w:p w:rsidR="00554DE2" w:rsidRPr="00F12B36" w:rsidRDefault="00554DE2" w:rsidP="00496D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2B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988" w:type="dxa"/>
            <w:vMerge/>
          </w:tcPr>
          <w:p w:rsidR="00554DE2" w:rsidRPr="00F12B36" w:rsidRDefault="00554DE2" w:rsidP="00496D0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54DE2" w:rsidRPr="00F12B36" w:rsidTr="00496D01">
        <w:tc>
          <w:tcPr>
            <w:tcW w:w="988" w:type="dxa"/>
            <w:vAlign w:val="center"/>
          </w:tcPr>
          <w:p w:rsidR="00554DE2" w:rsidRPr="00F12B36" w:rsidRDefault="00554DE2" w:rsidP="00496D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vAlign w:val="center"/>
          </w:tcPr>
          <w:p w:rsidR="00554DE2" w:rsidRPr="00F12B36" w:rsidRDefault="00554DE2" w:rsidP="00496D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554DE2" w:rsidRPr="00F12B36" w:rsidRDefault="00554DE2" w:rsidP="00496D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554DE2" w:rsidRPr="00F12B36" w:rsidRDefault="00554DE2" w:rsidP="00496D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554DE2" w:rsidRPr="00F12B36" w:rsidRDefault="00554DE2" w:rsidP="00496D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88" w:type="dxa"/>
            <w:vAlign w:val="center"/>
          </w:tcPr>
          <w:p w:rsidR="00554DE2" w:rsidRPr="00F12B36" w:rsidRDefault="00554DE2" w:rsidP="00496D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554DE2" w:rsidRPr="00F12B36" w:rsidTr="00496D01">
        <w:tc>
          <w:tcPr>
            <w:tcW w:w="9347" w:type="dxa"/>
            <w:gridSpan w:val="6"/>
            <w:vAlign w:val="center"/>
          </w:tcPr>
          <w:p w:rsidR="00554DE2" w:rsidRPr="00F12B36" w:rsidRDefault="00554DE2" w:rsidP="00496D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B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ОБЩАЯ ЧАСТЬ ПРОГРАММЫ</w:t>
            </w:r>
          </w:p>
        </w:tc>
      </w:tr>
      <w:tr w:rsidR="00554DE2" w:rsidRPr="00F12B36" w:rsidTr="00496D01">
        <w:tc>
          <w:tcPr>
            <w:tcW w:w="988" w:type="dxa"/>
            <w:vAlign w:val="center"/>
          </w:tcPr>
          <w:p w:rsidR="00554DE2" w:rsidRPr="00F12B36" w:rsidRDefault="00554DE2" w:rsidP="00496D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</w:tcPr>
          <w:p w:rsidR="00554DE2" w:rsidRPr="00F12B36" w:rsidRDefault="00554DE2" w:rsidP="00496D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B36">
              <w:rPr>
                <w:rStyle w:val="295pt"/>
                <w:rFonts w:eastAsiaTheme="minorHAnsi"/>
                <w:sz w:val="24"/>
                <w:szCs w:val="24"/>
              </w:rPr>
              <w:t>Модуль №1. Законодательное и нормативное правовое обеспечение строительства</w:t>
            </w:r>
          </w:p>
        </w:tc>
        <w:tc>
          <w:tcPr>
            <w:tcW w:w="1134" w:type="dxa"/>
            <w:vAlign w:val="center"/>
          </w:tcPr>
          <w:p w:rsidR="00554DE2" w:rsidRPr="00F12B36" w:rsidRDefault="00554DE2" w:rsidP="00496D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295pt"/>
                <w:rFonts w:eastAsiaTheme="minorHAnsi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554DE2" w:rsidRPr="00F12B36" w:rsidRDefault="00554DE2" w:rsidP="00496D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295pt"/>
                <w:rFonts w:eastAsiaTheme="minorHAnsi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554DE2" w:rsidRPr="00F12B36" w:rsidRDefault="00554DE2" w:rsidP="00496D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vAlign w:val="center"/>
          </w:tcPr>
          <w:p w:rsidR="00554DE2" w:rsidRPr="00F12B36" w:rsidRDefault="00554DE2" w:rsidP="00496D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54DE2" w:rsidRPr="00F12B36" w:rsidTr="00496D01">
        <w:tc>
          <w:tcPr>
            <w:tcW w:w="988" w:type="dxa"/>
            <w:vAlign w:val="center"/>
          </w:tcPr>
          <w:p w:rsidR="00554DE2" w:rsidRPr="00F12B36" w:rsidRDefault="00554DE2" w:rsidP="00496D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969" w:type="dxa"/>
          </w:tcPr>
          <w:p w:rsidR="00554DE2" w:rsidRPr="00F12B36" w:rsidRDefault="00554DE2" w:rsidP="00496D01">
            <w:pPr>
              <w:widowControl w:val="0"/>
              <w:spacing w:line="276" w:lineRule="auto"/>
              <w:rPr>
                <w:rStyle w:val="295pt0"/>
                <w:rFonts w:eastAsiaTheme="minorHAnsi"/>
                <w:sz w:val="24"/>
                <w:szCs w:val="24"/>
              </w:rPr>
            </w:pPr>
            <w:r w:rsidRPr="00F12B36">
              <w:rPr>
                <w:rStyle w:val="295pt0"/>
                <w:rFonts w:eastAsiaTheme="minorHAnsi"/>
                <w:sz w:val="24"/>
                <w:szCs w:val="24"/>
              </w:rPr>
              <w:t>Система государственного регулирования градостроительной деятельности</w:t>
            </w:r>
          </w:p>
        </w:tc>
        <w:tc>
          <w:tcPr>
            <w:tcW w:w="1134" w:type="dxa"/>
            <w:vAlign w:val="center"/>
          </w:tcPr>
          <w:p w:rsidR="00554DE2" w:rsidRPr="00F12B36" w:rsidRDefault="00554DE2" w:rsidP="00496D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36">
              <w:rPr>
                <w:rStyle w:val="295pt0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554DE2" w:rsidRPr="00F12B36" w:rsidRDefault="00554DE2" w:rsidP="00496D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36">
              <w:rPr>
                <w:rStyle w:val="295pt0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554DE2" w:rsidRPr="00F12B36" w:rsidRDefault="00554DE2" w:rsidP="00496D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vAlign w:val="center"/>
          </w:tcPr>
          <w:p w:rsidR="00554DE2" w:rsidRPr="00F12B36" w:rsidRDefault="00554DE2" w:rsidP="00496D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54DE2" w:rsidRPr="00F12B36" w:rsidTr="00496D01">
        <w:tc>
          <w:tcPr>
            <w:tcW w:w="988" w:type="dxa"/>
            <w:vAlign w:val="center"/>
          </w:tcPr>
          <w:p w:rsidR="00554DE2" w:rsidRPr="00F12B36" w:rsidRDefault="00554DE2" w:rsidP="00496D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969" w:type="dxa"/>
          </w:tcPr>
          <w:p w:rsidR="00554DE2" w:rsidRPr="00F12B36" w:rsidRDefault="00554DE2" w:rsidP="00496D01">
            <w:pPr>
              <w:widowControl w:val="0"/>
              <w:spacing w:line="276" w:lineRule="auto"/>
              <w:rPr>
                <w:rStyle w:val="295pt0"/>
                <w:rFonts w:eastAsiaTheme="minorHAnsi"/>
                <w:sz w:val="24"/>
                <w:szCs w:val="24"/>
              </w:rPr>
            </w:pPr>
            <w:r w:rsidRPr="00F12B36">
              <w:rPr>
                <w:rStyle w:val="295pt0"/>
                <w:rFonts w:eastAsiaTheme="minorHAnsi"/>
                <w:sz w:val="24"/>
                <w:szCs w:val="24"/>
              </w:rPr>
              <w:t>Система технического регулирования в строительстве и безопасность строительного производства</w:t>
            </w:r>
          </w:p>
        </w:tc>
        <w:tc>
          <w:tcPr>
            <w:tcW w:w="1134" w:type="dxa"/>
            <w:vAlign w:val="center"/>
          </w:tcPr>
          <w:p w:rsidR="00554DE2" w:rsidRDefault="00554DE2" w:rsidP="00496D01">
            <w:pPr>
              <w:jc w:val="center"/>
            </w:pPr>
            <w:r w:rsidRPr="00886B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554DE2" w:rsidRDefault="00554DE2" w:rsidP="00496D01">
            <w:pPr>
              <w:jc w:val="center"/>
            </w:pPr>
            <w:r w:rsidRPr="00886B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554DE2" w:rsidRPr="00F12B36" w:rsidRDefault="00554DE2" w:rsidP="00496D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vAlign w:val="center"/>
          </w:tcPr>
          <w:p w:rsidR="00554DE2" w:rsidRPr="00F12B36" w:rsidRDefault="00554DE2" w:rsidP="00496D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54DE2" w:rsidRPr="00F12B36" w:rsidTr="00496D01">
        <w:tc>
          <w:tcPr>
            <w:tcW w:w="988" w:type="dxa"/>
            <w:vAlign w:val="center"/>
          </w:tcPr>
          <w:p w:rsidR="00554DE2" w:rsidRPr="00F12B36" w:rsidRDefault="00554DE2" w:rsidP="00496D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3969" w:type="dxa"/>
          </w:tcPr>
          <w:p w:rsidR="00554DE2" w:rsidRPr="00F12B36" w:rsidRDefault="00554DE2" w:rsidP="00496D01">
            <w:pPr>
              <w:widowControl w:val="0"/>
              <w:spacing w:line="276" w:lineRule="auto"/>
              <w:rPr>
                <w:rStyle w:val="295pt0"/>
                <w:rFonts w:eastAsiaTheme="minorHAnsi"/>
                <w:sz w:val="24"/>
                <w:szCs w:val="24"/>
              </w:rPr>
            </w:pPr>
            <w:r w:rsidRPr="00F12B36">
              <w:rPr>
                <w:rStyle w:val="295pt0"/>
                <w:rFonts w:eastAsiaTheme="minorHAnsi"/>
                <w:sz w:val="24"/>
                <w:szCs w:val="24"/>
              </w:rPr>
              <w:t>Стандарты и правила саморегулируемых организаций</w:t>
            </w:r>
          </w:p>
        </w:tc>
        <w:tc>
          <w:tcPr>
            <w:tcW w:w="1134" w:type="dxa"/>
            <w:vAlign w:val="center"/>
          </w:tcPr>
          <w:p w:rsidR="00554DE2" w:rsidRDefault="00554DE2" w:rsidP="00496D01">
            <w:pPr>
              <w:jc w:val="center"/>
            </w:pPr>
            <w:r w:rsidRPr="00886B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554DE2" w:rsidRDefault="00554DE2" w:rsidP="00496D01">
            <w:pPr>
              <w:jc w:val="center"/>
            </w:pPr>
            <w:r w:rsidRPr="00886B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554DE2" w:rsidRPr="00F12B36" w:rsidRDefault="00554DE2" w:rsidP="00496D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vAlign w:val="center"/>
          </w:tcPr>
          <w:p w:rsidR="00554DE2" w:rsidRPr="00F12B36" w:rsidRDefault="00554DE2" w:rsidP="00496D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54DE2" w:rsidRPr="00F12B36" w:rsidTr="00496D01">
        <w:tc>
          <w:tcPr>
            <w:tcW w:w="988" w:type="dxa"/>
            <w:vAlign w:val="center"/>
          </w:tcPr>
          <w:p w:rsidR="00554DE2" w:rsidRPr="00F12B36" w:rsidRDefault="00554DE2" w:rsidP="00496D01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36">
              <w:rPr>
                <w:rStyle w:val="211pt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3969" w:type="dxa"/>
            <w:vAlign w:val="bottom"/>
          </w:tcPr>
          <w:p w:rsidR="00554DE2" w:rsidRPr="00F12B36" w:rsidRDefault="00554DE2" w:rsidP="00496D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B36">
              <w:rPr>
                <w:rStyle w:val="295pt"/>
                <w:rFonts w:eastAsiaTheme="minorHAnsi"/>
                <w:sz w:val="24"/>
                <w:szCs w:val="24"/>
              </w:rPr>
              <w:t xml:space="preserve">Модуль №2. Организация инвестиционно-строительных </w:t>
            </w:r>
            <w:r w:rsidRPr="00F12B36">
              <w:rPr>
                <w:rStyle w:val="295pt"/>
                <w:rFonts w:eastAsiaTheme="minorHAnsi"/>
                <w:sz w:val="24"/>
                <w:szCs w:val="24"/>
              </w:rPr>
              <w:lastRenderedPageBreak/>
              <w:t>процессов</w:t>
            </w:r>
          </w:p>
        </w:tc>
        <w:tc>
          <w:tcPr>
            <w:tcW w:w="1134" w:type="dxa"/>
            <w:vAlign w:val="center"/>
          </w:tcPr>
          <w:p w:rsidR="00554DE2" w:rsidRPr="00F12B36" w:rsidRDefault="00554DE2" w:rsidP="00496D01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lastRenderedPageBreak/>
              <w:t>6</w:t>
            </w:r>
          </w:p>
        </w:tc>
        <w:tc>
          <w:tcPr>
            <w:tcW w:w="1134" w:type="dxa"/>
            <w:vAlign w:val="center"/>
          </w:tcPr>
          <w:p w:rsidR="00554DE2" w:rsidRPr="00F12B36" w:rsidRDefault="00554DE2" w:rsidP="00496D01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554DE2" w:rsidRPr="00F12B36" w:rsidRDefault="00554DE2" w:rsidP="00496D01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Align w:val="center"/>
          </w:tcPr>
          <w:p w:rsidR="00554DE2" w:rsidRPr="00F12B36" w:rsidRDefault="00554DE2" w:rsidP="00496D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54DE2" w:rsidRPr="00F12B36" w:rsidTr="00496D01">
        <w:tc>
          <w:tcPr>
            <w:tcW w:w="988" w:type="dxa"/>
            <w:vAlign w:val="center"/>
          </w:tcPr>
          <w:p w:rsidR="00554DE2" w:rsidRPr="00F12B36" w:rsidRDefault="00554DE2" w:rsidP="00496D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2.1.</w:t>
            </w:r>
          </w:p>
        </w:tc>
        <w:tc>
          <w:tcPr>
            <w:tcW w:w="3969" w:type="dxa"/>
            <w:vAlign w:val="center"/>
          </w:tcPr>
          <w:p w:rsidR="00554DE2" w:rsidRPr="00F12B36" w:rsidRDefault="00554DE2" w:rsidP="00496D01">
            <w:pPr>
              <w:widowControl w:val="0"/>
              <w:spacing w:line="276" w:lineRule="auto"/>
              <w:rPr>
                <w:rStyle w:val="295pt0"/>
                <w:rFonts w:eastAsiaTheme="minorHAnsi"/>
                <w:sz w:val="24"/>
                <w:szCs w:val="24"/>
              </w:rPr>
            </w:pPr>
            <w:r w:rsidRPr="00F12B36">
              <w:rPr>
                <w:rStyle w:val="295pt0"/>
                <w:rFonts w:eastAsiaTheme="minorHAnsi"/>
                <w:sz w:val="24"/>
                <w:szCs w:val="24"/>
              </w:rPr>
              <w:t>Методология инвестиций в строительство</w:t>
            </w:r>
          </w:p>
        </w:tc>
        <w:tc>
          <w:tcPr>
            <w:tcW w:w="1134" w:type="dxa"/>
            <w:vAlign w:val="center"/>
          </w:tcPr>
          <w:p w:rsidR="00554DE2" w:rsidRPr="00F12B36" w:rsidRDefault="00554DE2" w:rsidP="00496D01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36">
              <w:rPr>
                <w:rStyle w:val="211pt0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554DE2" w:rsidRPr="00F12B36" w:rsidRDefault="00554DE2" w:rsidP="00496D01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36">
              <w:rPr>
                <w:rStyle w:val="211pt0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554DE2" w:rsidRPr="00F12B36" w:rsidRDefault="00554DE2" w:rsidP="00496D01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Align w:val="center"/>
          </w:tcPr>
          <w:p w:rsidR="00554DE2" w:rsidRPr="00F12B36" w:rsidRDefault="00554DE2" w:rsidP="00496D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54DE2" w:rsidRPr="00F12B36" w:rsidTr="00496D01">
        <w:tc>
          <w:tcPr>
            <w:tcW w:w="988" w:type="dxa"/>
            <w:vAlign w:val="center"/>
          </w:tcPr>
          <w:p w:rsidR="00554DE2" w:rsidRPr="00F12B36" w:rsidRDefault="00554DE2" w:rsidP="00496D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969" w:type="dxa"/>
            <w:vAlign w:val="bottom"/>
          </w:tcPr>
          <w:p w:rsidR="00554DE2" w:rsidRPr="00F12B36" w:rsidRDefault="00554DE2" w:rsidP="00496D01">
            <w:pPr>
              <w:widowControl w:val="0"/>
              <w:spacing w:line="276" w:lineRule="auto"/>
              <w:rPr>
                <w:rStyle w:val="295pt0"/>
                <w:rFonts w:eastAsiaTheme="minorHAnsi"/>
                <w:sz w:val="24"/>
                <w:szCs w:val="24"/>
              </w:rPr>
            </w:pPr>
            <w:r w:rsidRPr="00F12B36">
              <w:rPr>
                <w:rStyle w:val="295pt0"/>
                <w:rFonts w:eastAsiaTheme="minorHAnsi"/>
                <w:sz w:val="24"/>
                <w:szCs w:val="24"/>
              </w:rPr>
              <w:t>Заказчик, застройщик, генеральный подрядчик, подрядчик в строительстве</w:t>
            </w:r>
          </w:p>
        </w:tc>
        <w:tc>
          <w:tcPr>
            <w:tcW w:w="1134" w:type="dxa"/>
            <w:vAlign w:val="center"/>
          </w:tcPr>
          <w:p w:rsidR="00554DE2" w:rsidRPr="00F12B36" w:rsidRDefault="00554DE2" w:rsidP="00496D01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36">
              <w:rPr>
                <w:rStyle w:val="211pt0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554DE2" w:rsidRPr="00F12B36" w:rsidRDefault="00554DE2" w:rsidP="00496D01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1pt0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554DE2" w:rsidRPr="00F12B36" w:rsidRDefault="00554DE2" w:rsidP="00496D01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Align w:val="center"/>
          </w:tcPr>
          <w:p w:rsidR="00554DE2" w:rsidRPr="00F12B36" w:rsidRDefault="00554DE2" w:rsidP="00496D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54DE2" w:rsidRPr="00F12B36" w:rsidTr="00496D01">
        <w:tc>
          <w:tcPr>
            <w:tcW w:w="988" w:type="dxa"/>
            <w:vAlign w:val="center"/>
          </w:tcPr>
          <w:p w:rsidR="00554DE2" w:rsidRPr="00F12B36" w:rsidRDefault="00554DE2" w:rsidP="00496D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3969" w:type="dxa"/>
            <w:vAlign w:val="bottom"/>
          </w:tcPr>
          <w:p w:rsidR="00554DE2" w:rsidRPr="00F12B36" w:rsidRDefault="00554DE2" w:rsidP="00496D01">
            <w:pPr>
              <w:widowControl w:val="0"/>
              <w:spacing w:line="276" w:lineRule="auto"/>
              <w:rPr>
                <w:rStyle w:val="295pt0"/>
                <w:rFonts w:eastAsiaTheme="minorHAnsi"/>
                <w:sz w:val="24"/>
                <w:szCs w:val="24"/>
              </w:rPr>
            </w:pPr>
            <w:r w:rsidRPr="00F12B36">
              <w:rPr>
                <w:rStyle w:val="295pt0"/>
                <w:rFonts w:eastAsiaTheme="minorHAnsi"/>
                <w:sz w:val="24"/>
                <w:szCs w:val="24"/>
              </w:rPr>
              <w:t>Взаимоотношение сторон в капитальном строи</w:t>
            </w:r>
            <w:r w:rsidRPr="00F12B36">
              <w:rPr>
                <w:rStyle w:val="295pt0"/>
                <w:rFonts w:eastAsiaTheme="minorHAnsi"/>
                <w:sz w:val="24"/>
                <w:szCs w:val="24"/>
              </w:rPr>
              <w:softHyphen/>
              <w:t>тельстве. Договор строительного подряда</w:t>
            </w:r>
          </w:p>
        </w:tc>
        <w:tc>
          <w:tcPr>
            <w:tcW w:w="1134" w:type="dxa"/>
            <w:vAlign w:val="center"/>
          </w:tcPr>
          <w:p w:rsidR="00554DE2" w:rsidRPr="00F12B36" w:rsidRDefault="00554DE2" w:rsidP="00496D01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36">
              <w:rPr>
                <w:rStyle w:val="211pt0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554DE2" w:rsidRPr="00F12B36" w:rsidRDefault="00554DE2" w:rsidP="00496D01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1pt0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554DE2" w:rsidRPr="00F12B36" w:rsidRDefault="00554DE2" w:rsidP="00496D01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Align w:val="center"/>
          </w:tcPr>
          <w:p w:rsidR="00554DE2" w:rsidRPr="00F12B36" w:rsidRDefault="00554DE2" w:rsidP="00496D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54DE2" w:rsidRPr="00F12B36" w:rsidTr="00496D01">
        <w:tc>
          <w:tcPr>
            <w:tcW w:w="988" w:type="dxa"/>
            <w:vAlign w:val="center"/>
          </w:tcPr>
          <w:p w:rsidR="00554DE2" w:rsidRPr="00F12B36" w:rsidRDefault="00554DE2" w:rsidP="00496D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</w:tcPr>
          <w:p w:rsidR="00554DE2" w:rsidRPr="00F12B36" w:rsidRDefault="00554DE2" w:rsidP="00496D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B36">
              <w:rPr>
                <w:rStyle w:val="295pt"/>
                <w:rFonts w:eastAsiaTheme="minorHAnsi"/>
                <w:sz w:val="24"/>
                <w:szCs w:val="24"/>
              </w:rPr>
              <w:t>Модуль №3. Экономика строительного производства</w:t>
            </w:r>
          </w:p>
        </w:tc>
        <w:tc>
          <w:tcPr>
            <w:tcW w:w="1134" w:type="dxa"/>
            <w:vAlign w:val="center"/>
          </w:tcPr>
          <w:p w:rsidR="00554DE2" w:rsidRPr="00F12B36" w:rsidRDefault="00554DE2" w:rsidP="00496D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B36">
              <w:rPr>
                <w:rStyle w:val="295pt"/>
                <w:rFonts w:eastAsiaTheme="minorHAnsi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554DE2" w:rsidRPr="00F12B36" w:rsidRDefault="00554DE2" w:rsidP="00496D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295pt"/>
                <w:rFonts w:eastAsiaTheme="minorHAnsi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554DE2" w:rsidRPr="00F12B36" w:rsidRDefault="00554DE2" w:rsidP="00496D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vAlign w:val="center"/>
          </w:tcPr>
          <w:p w:rsidR="00554DE2" w:rsidRPr="00F12B36" w:rsidRDefault="00554DE2" w:rsidP="00496D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54DE2" w:rsidRPr="00F12B36" w:rsidTr="00496D01">
        <w:tc>
          <w:tcPr>
            <w:tcW w:w="988" w:type="dxa"/>
            <w:vAlign w:val="center"/>
          </w:tcPr>
          <w:p w:rsidR="00554DE2" w:rsidRPr="00F12B36" w:rsidRDefault="00554DE2" w:rsidP="00496D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969" w:type="dxa"/>
          </w:tcPr>
          <w:p w:rsidR="00554DE2" w:rsidRPr="00F12B36" w:rsidRDefault="00554DE2" w:rsidP="00496D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B36">
              <w:rPr>
                <w:rStyle w:val="295pt0"/>
                <w:rFonts w:eastAsiaTheme="minorHAnsi"/>
                <w:sz w:val="24"/>
                <w:szCs w:val="24"/>
              </w:rPr>
              <w:t>Система ценообразования и сметного нормирования в строительстве</w:t>
            </w:r>
          </w:p>
        </w:tc>
        <w:tc>
          <w:tcPr>
            <w:tcW w:w="1134" w:type="dxa"/>
            <w:vAlign w:val="center"/>
          </w:tcPr>
          <w:p w:rsidR="00554DE2" w:rsidRPr="00F12B36" w:rsidRDefault="00554DE2" w:rsidP="00496D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95pt0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554DE2" w:rsidRPr="00F12B36" w:rsidRDefault="00554DE2" w:rsidP="00496D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95pt0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554DE2" w:rsidRPr="00F12B36" w:rsidRDefault="00554DE2" w:rsidP="00496D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vAlign w:val="center"/>
          </w:tcPr>
          <w:p w:rsidR="00554DE2" w:rsidRPr="00F12B36" w:rsidRDefault="00554DE2" w:rsidP="00496D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54DE2" w:rsidRPr="00F12B36" w:rsidTr="00496D01">
        <w:tc>
          <w:tcPr>
            <w:tcW w:w="988" w:type="dxa"/>
            <w:vAlign w:val="center"/>
          </w:tcPr>
          <w:p w:rsidR="00554DE2" w:rsidRPr="00F12B36" w:rsidRDefault="00554DE2" w:rsidP="00496D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3969" w:type="dxa"/>
          </w:tcPr>
          <w:p w:rsidR="00554DE2" w:rsidRPr="00F12B36" w:rsidRDefault="00554DE2" w:rsidP="00496D01">
            <w:pPr>
              <w:tabs>
                <w:tab w:val="left" w:pos="1310"/>
                <w:tab w:val="left" w:pos="330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B36">
              <w:rPr>
                <w:rStyle w:val="295pt0"/>
                <w:rFonts w:eastAsiaTheme="minorHAnsi"/>
                <w:sz w:val="24"/>
                <w:szCs w:val="24"/>
              </w:rPr>
              <w:t>Оценка экономической эффективности строительного производства</w:t>
            </w:r>
          </w:p>
        </w:tc>
        <w:tc>
          <w:tcPr>
            <w:tcW w:w="1134" w:type="dxa"/>
            <w:vAlign w:val="center"/>
          </w:tcPr>
          <w:p w:rsidR="00554DE2" w:rsidRPr="00F12B36" w:rsidRDefault="00554DE2" w:rsidP="00496D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36">
              <w:rPr>
                <w:rStyle w:val="295pt0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554DE2" w:rsidRPr="00F12B36" w:rsidRDefault="00554DE2" w:rsidP="00496D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554DE2" w:rsidRPr="00F12B36" w:rsidRDefault="00554DE2" w:rsidP="00496D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</w:tcPr>
          <w:p w:rsidR="00554DE2" w:rsidRPr="00F12B36" w:rsidRDefault="00554DE2" w:rsidP="00496D0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54DE2" w:rsidRPr="00F12B36" w:rsidTr="00496D01">
        <w:tc>
          <w:tcPr>
            <w:tcW w:w="988" w:type="dxa"/>
            <w:vAlign w:val="center"/>
          </w:tcPr>
          <w:p w:rsidR="00554DE2" w:rsidRPr="00F12B36" w:rsidRDefault="00554DE2" w:rsidP="00496D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3969" w:type="dxa"/>
          </w:tcPr>
          <w:p w:rsidR="00554DE2" w:rsidRPr="00F12B36" w:rsidRDefault="00554DE2" w:rsidP="00496D01">
            <w:pPr>
              <w:tabs>
                <w:tab w:val="left" w:pos="118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B36">
              <w:rPr>
                <w:rStyle w:val="295pt0"/>
                <w:rFonts w:eastAsiaTheme="minorHAnsi"/>
                <w:sz w:val="24"/>
                <w:szCs w:val="24"/>
              </w:rPr>
              <w:t>Оценка достоверности сметной стоимости возведения объектов капитального строительства</w:t>
            </w:r>
          </w:p>
        </w:tc>
        <w:tc>
          <w:tcPr>
            <w:tcW w:w="1134" w:type="dxa"/>
            <w:vAlign w:val="center"/>
          </w:tcPr>
          <w:p w:rsidR="00554DE2" w:rsidRPr="00F12B36" w:rsidRDefault="00554DE2" w:rsidP="00496D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95pt0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554DE2" w:rsidRPr="00F12B36" w:rsidRDefault="00554DE2" w:rsidP="00496D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36">
              <w:rPr>
                <w:rStyle w:val="295pt0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554DE2" w:rsidRPr="00F12B36" w:rsidRDefault="00554DE2" w:rsidP="00496D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</w:tcPr>
          <w:p w:rsidR="00554DE2" w:rsidRPr="00F12B36" w:rsidRDefault="00554DE2" w:rsidP="00496D0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54DE2" w:rsidRPr="00F12B36" w:rsidTr="00496D01">
        <w:tc>
          <w:tcPr>
            <w:tcW w:w="988" w:type="dxa"/>
            <w:vAlign w:val="center"/>
          </w:tcPr>
          <w:p w:rsidR="00554DE2" w:rsidRPr="00F12B36" w:rsidRDefault="00554DE2" w:rsidP="00496D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36">
              <w:rPr>
                <w:rStyle w:val="211pt"/>
                <w:rFonts w:eastAsiaTheme="minorHAnsi"/>
                <w:sz w:val="24"/>
                <w:szCs w:val="24"/>
              </w:rPr>
              <w:t>4</w:t>
            </w:r>
          </w:p>
        </w:tc>
        <w:tc>
          <w:tcPr>
            <w:tcW w:w="3969" w:type="dxa"/>
            <w:vAlign w:val="bottom"/>
          </w:tcPr>
          <w:p w:rsidR="00554DE2" w:rsidRPr="00F12B36" w:rsidRDefault="00554DE2" w:rsidP="00496D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B36">
              <w:rPr>
                <w:rStyle w:val="295pt"/>
                <w:rFonts w:eastAsiaTheme="minorHAnsi"/>
                <w:sz w:val="24"/>
                <w:szCs w:val="24"/>
              </w:rPr>
              <w:t xml:space="preserve">Модуль </w:t>
            </w:r>
            <w:r>
              <w:rPr>
                <w:rStyle w:val="295pt"/>
                <w:rFonts w:eastAsiaTheme="minorHAnsi"/>
                <w:sz w:val="24"/>
                <w:szCs w:val="24"/>
              </w:rPr>
              <w:t xml:space="preserve">№ </w:t>
            </w:r>
            <w:r w:rsidRPr="00F12B36">
              <w:rPr>
                <w:rStyle w:val="295pt"/>
                <w:rFonts w:eastAsiaTheme="minorHAnsi"/>
                <w:sz w:val="24"/>
                <w:szCs w:val="24"/>
              </w:rPr>
              <w:t>4. Инновации в строительстве</w:t>
            </w:r>
          </w:p>
        </w:tc>
        <w:tc>
          <w:tcPr>
            <w:tcW w:w="1134" w:type="dxa"/>
            <w:vAlign w:val="center"/>
          </w:tcPr>
          <w:p w:rsidR="00554DE2" w:rsidRPr="00F12B36" w:rsidRDefault="00554DE2" w:rsidP="00496D01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36">
              <w:rPr>
                <w:rStyle w:val="211pt"/>
                <w:rFonts w:eastAsiaTheme="minorHAnsi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554DE2" w:rsidRPr="00F12B36" w:rsidRDefault="00554DE2" w:rsidP="00496D01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36">
              <w:rPr>
                <w:rStyle w:val="211pt"/>
                <w:rFonts w:eastAsiaTheme="minorHAnsi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554DE2" w:rsidRPr="00F12B36" w:rsidRDefault="00554DE2" w:rsidP="00496D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vAlign w:val="center"/>
          </w:tcPr>
          <w:p w:rsidR="00554DE2" w:rsidRPr="00F12B36" w:rsidRDefault="00554DE2" w:rsidP="00496D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54DE2" w:rsidRPr="00F12B36" w:rsidTr="00496D01">
        <w:tc>
          <w:tcPr>
            <w:tcW w:w="988" w:type="dxa"/>
            <w:vAlign w:val="center"/>
          </w:tcPr>
          <w:p w:rsidR="00554DE2" w:rsidRPr="00F12B36" w:rsidRDefault="00554DE2" w:rsidP="00496D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B36">
              <w:rPr>
                <w:rFonts w:ascii="Times New Roman" w:eastAsia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969" w:type="dxa"/>
            <w:vAlign w:val="bottom"/>
          </w:tcPr>
          <w:p w:rsidR="00554DE2" w:rsidRPr="00F12B36" w:rsidRDefault="00554DE2" w:rsidP="00496D01">
            <w:pPr>
              <w:tabs>
                <w:tab w:val="left" w:pos="1186"/>
              </w:tabs>
              <w:spacing w:line="276" w:lineRule="auto"/>
              <w:rPr>
                <w:rStyle w:val="295pt0"/>
                <w:rFonts w:eastAsiaTheme="minorHAnsi"/>
                <w:sz w:val="24"/>
                <w:szCs w:val="24"/>
              </w:rPr>
            </w:pPr>
            <w:r w:rsidRPr="00F12B36">
              <w:rPr>
                <w:rStyle w:val="295pt0"/>
                <w:rFonts w:eastAsiaTheme="minorHAnsi"/>
                <w:sz w:val="24"/>
                <w:szCs w:val="24"/>
              </w:rPr>
              <w:t>Автоматизация процессов управления строитель</w:t>
            </w:r>
            <w:r w:rsidRPr="00F12B36">
              <w:rPr>
                <w:rStyle w:val="295pt0"/>
                <w:rFonts w:eastAsiaTheme="minorHAnsi"/>
                <w:sz w:val="24"/>
                <w:szCs w:val="24"/>
              </w:rPr>
              <w:softHyphen/>
              <w:t>ством и городскими строительными программами и управленческие новации в строительстве</w:t>
            </w:r>
          </w:p>
        </w:tc>
        <w:tc>
          <w:tcPr>
            <w:tcW w:w="1134" w:type="dxa"/>
            <w:vAlign w:val="center"/>
          </w:tcPr>
          <w:p w:rsidR="00554DE2" w:rsidRPr="00F12B36" w:rsidRDefault="00554DE2" w:rsidP="00496D01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36">
              <w:rPr>
                <w:rStyle w:val="211pt0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554DE2" w:rsidRPr="00F12B36" w:rsidRDefault="00554DE2" w:rsidP="00496D01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36">
              <w:rPr>
                <w:rStyle w:val="211pt0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554DE2" w:rsidRPr="00F12B36" w:rsidRDefault="00554DE2" w:rsidP="00496D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vAlign w:val="center"/>
          </w:tcPr>
          <w:p w:rsidR="00554DE2" w:rsidRPr="00F12B36" w:rsidRDefault="00554DE2" w:rsidP="00496D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54DE2" w:rsidRPr="00F12B36" w:rsidTr="00496D01">
        <w:tc>
          <w:tcPr>
            <w:tcW w:w="988" w:type="dxa"/>
            <w:vAlign w:val="center"/>
          </w:tcPr>
          <w:p w:rsidR="00554DE2" w:rsidRPr="00F12B36" w:rsidRDefault="00554DE2" w:rsidP="00496D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B36">
              <w:rPr>
                <w:rFonts w:ascii="Times New Roman" w:eastAsia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969" w:type="dxa"/>
            <w:vAlign w:val="center"/>
          </w:tcPr>
          <w:p w:rsidR="00554DE2" w:rsidRPr="00F12B36" w:rsidRDefault="00554DE2" w:rsidP="00496D01">
            <w:pPr>
              <w:tabs>
                <w:tab w:val="left" w:pos="1186"/>
              </w:tabs>
              <w:spacing w:line="276" w:lineRule="auto"/>
              <w:rPr>
                <w:rStyle w:val="295pt0"/>
                <w:rFonts w:eastAsiaTheme="minorHAnsi"/>
                <w:sz w:val="24"/>
                <w:szCs w:val="24"/>
              </w:rPr>
            </w:pPr>
            <w:r w:rsidRPr="00F12B36">
              <w:rPr>
                <w:rStyle w:val="295pt0"/>
                <w:rFonts w:eastAsiaTheme="minorHAnsi"/>
                <w:sz w:val="24"/>
                <w:szCs w:val="24"/>
              </w:rPr>
              <w:t>Технологические новации в строительстве</w:t>
            </w:r>
          </w:p>
        </w:tc>
        <w:tc>
          <w:tcPr>
            <w:tcW w:w="1134" w:type="dxa"/>
            <w:vAlign w:val="center"/>
          </w:tcPr>
          <w:p w:rsidR="00554DE2" w:rsidRPr="00F12B36" w:rsidRDefault="00554DE2" w:rsidP="00496D01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36">
              <w:rPr>
                <w:rStyle w:val="211pt0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554DE2" w:rsidRPr="00F12B36" w:rsidRDefault="00554DE2" w:rsidP="00496D01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36">
              <w:rPr>
                <w:rStyle w:val="211pt0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554DE2" w:rsidRPr="00F12B36" w:rsidRDefault="00554DE2" w:rsidP="00496D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vAlign w:val="center"/>
          </w:tcPr>
          <w:p w:rsidR="00554DE2" w:rsidRPr="00F12B36" w:rsidRDefault="00554DE2" w:rsidP="00496D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54DE2" w:rsidRPr="00F12B36" w:rsidTr="00496D01">
        <w:tc>
          <w:tcPr>
            <w:tcW w:w="988" w:type="dxa"/>
            <w:vAlign w:val="center"/>
          </w:tcPr>
          <w:p w:rsidR="00554DE2" w:rsidRPr="00F12B36" w:rsidRDefault="00554DE2" w:rsidP="00496D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36">
              <w:rPr>
                <w:rStyle w:val="211pt"/>
                <w:rFonts w:eastAsiaTheme="minorHAnsi"/>
                <w:sz w:val="24"/>
                <w:szCs w:val="24"/>
              </w:rPr>
              <w:t>5</w:t>
            </w:r>
          </w:p>
        </w:tc>
        <w:tc>
          <w:tcPr>
            <w:tcW w:w="3969" w:type="dxa"/>
            <w:vAlign w:val="bottom"/>
          </w:tcPr>
          <w:p w:rsidR="00554DE2" w:rsidRPr="00F12B36" w:rsidRDefault="00554DE2" w:rsidP="00496D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B36">
              <w:rPr>
                <w:rStyle w:val="295pt"/>
                <w:rFonts w:eastAsiaTheme="minorHAnsi"/>
                <w:sz w:val="24"/>
                <w:szCs w:val="24"/>
              </w:rPr>
              <w:t>Модуль</w:t>
            </w:r>
            <w:r>
              <w:rPr>
                <w:rStyle w:val="295pt"/>
                <w:rFonts w:eastAsiaTheme="minorHAnsi"/>
                <w:sz w:val="24"/>
                <w:szCs w:val="24"/>
              </w:rPr>
              <w:t xml:space="preserve"> №</w:t>
            </w:r>
            <w:r w:rsidRPr="00F12B36">
              <w:rPr>
                <w:rStyle w:val="295pt"/>
                <w:rFonts w:eastAsiaTheme="minorHAnsi"/>
                <w:sz w:val="24"/>
                <w:szCs w:val="24"/>
              </w:rPr>
              <w:t xml:space="preserve"> 5. Государственный строительный надзор и строительный контроль.</w:t>
            </w:r>
          </w:p>
        </w:tc>
        <w:tc>
          <w:tcPr>
            <w:tcW w:w="1134" w:type="dxa"/>
            <w:vAlign w:val="center"/>
          </w:tcPr>
          <w:p w:rsidR="00554DE2" w:rsidRPr="00F12B36" w:rsidRDefault="00554DE2" w:rsidP="00496D01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36">
              <w:rPr>
                <w:rStyle w:val="211pt"/>
                <w:rFonts w:eastAsiaTheme="minorHAnsi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554DE2" w:rsidRPr="00F12B36" w:rsidRDefault="00554DE2" w:rsidP="00496D01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554DE2" w:rsidRPr="00F12B36" w:rsidRDefault="00554DE2" w:rsidP="00496D01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Align w:val="center"/>
          </w:tcPr>
          <w:p w:rsidR="00554DE2" w:rsidRPr="00F12B36" w:rsidRDefault="00554DE2" w:rsidP="00496D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54DE2" w:rsidRPr="00F12B36" w:rsidTr="00496D01">
        <w:tc>
          <w:tcPr>
            <w:tcW w:w="988" w:type="dxa"/>
            <w:vAlign w:val="center"/>
          </w:tcPr>
          <w:p w:rsidR="00554DE2" w:rsidRPr="00F12B36" w:rsidRDefault="00554DE2" w:rsidP="00496D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B36">
              <w:rPr>
                <w:rFonts w:ascii="Times New Roman" w:eastAsia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3969" w:type="dxa"/>
            <w:vAlign w:val="bottom"/>
          </w:tcPr>
          <w:p w:rsidR="00554DE2" w:rsidRPr="00F12B36" w:rsidRDefault="00554DE2" w:rsidP="00496D01">
            <w:pPr>
              <w:tabs>
                <w:tab w:val="left" w:pos="1186"/>
              </w:tabs>
              <w:spacing w:line="276" w:lineRule="auto"/>
              <w:rPr>
                <w:rStyle w:val="295pt0"/>
                <w:rFonts w:eastAsiaTheme="minorHAnsi"/>
                <w:sz w:val="24"/>
                <w:szCs w:val="24"/>
              </w:rPr>
            </w:pPr>
            <w:r w:rsidRPr="00F12B36">
              <w:rPr>
                <w:rStyle w:val="295pt0"/>
                <w:rFonts w:eastAsiaTheme="minorHAnsi"/>
                <w:sz w:val="24"/>
                <w:szCs w:val="24"/>
              </w:rPr>
              <w:t>Порядок и правила осуществления государствен</w:t>
            </w:r>
            <w:r w:rsidRPr="00F12B36">
              <w:rPr>
                <w:rStyle w:val="295pt0"/>
                <w:rFonts w:eastAsiaTheme="minorHAnsi"/>
                <w:sz w:val="24"/>
                <w:szCs w:val="24"/>
              </w:rPr>
              <w:softHyphen/>
              <w:t>ного строительного надзора.</w:t>
            </w:r>
          </w:p>
        </w:tc>
        <w:tc>
          <w:tcPr>
            <w:tcW w:w="1134" w:type="dxa"/>
            <w:vAlign w:val="center"/>
          </w:tcPr>
          <w:p w:rsidR="00554DE2" w:rsidRPr="00F12B36" w:rsidRDefault="00554DE2" w:rsidP="00496D01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36">
              <w:rPr>
                <w:rStyle w:val="211pt0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554DE2" w:rsidRPr="00F12B36" w:rsidRDefault="00554DE2" w:rsidP="00496D01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36">
              <w:rPr>
                <w:rStyle w:val="211pt0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554DE2" w:rsidRPr="00F12B36" w:rsidRDefault="00554DE2" w:rsidP="00496D01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Align w:val="center"/>
          </w:tcPr>
          <w:p w:rsidR="00554DE2" w:rsidRPr="00F12B36" w:rsidRDefault="00554DE2" w:rsidP="00496D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54DE2" w:rsidRPr="00F12B36" w:rsidTr="00496D01">
        <w:tc>
          <w:tcPr>
            <w:tcW w:w="988" w:type="dxa"/>
            <w:vAlign w:val="center"/>
          </w:tcPr>
          <w:p w:rsidR="00554DE2" w:rsidRPr="00F12B36" w:rsidRDefault="00554DE2" w:rsidP="00496D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B36">
              <w:rPr>
                <w:rFonts w:ascii="Times New Roman" w:eastAsia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3969" w:type="dxa"/>
            <w:vAlign w:val="center"/>
          </w:tcPr>
          <w:p w:rsidR="00554DE2" w:rsidRPr="00F12B36" w:rsidRDefault="00554DE2" w:rsidP="00496D01">
            <w:pPr>
              <w:tabs>
                <w:tab w:val="left" w:pos="1186"/>
              </w:tabs>
              <w:spacing w:line="276" w:lineRule="auto"/>
              <w:rPr>
                <w:rStyle w:val="295pt0"/>
                <w:rFonts w:eastAsiaTheme="minorHAnsi"/>
                <w:sz w:val="24"/>
                <w:szCs w:val="24"/>
              </w:rPr>
            </w:pPr>
            <w:r w:rsidRPr="00F12B36">
              <w:rPr>
                <w:rStyle w:val="295pt0"/>
                <w:rFonts w:eastAsiaTheme="minorHAnsi"/>
                <w:sz w:val="24"/>
                <w:szCs w:val="24"/>
              </w:rPr>
              <w:t>Методология строительного контроля.</w:t>
            </w:r>
          </w:p>
        </w:tc>
        <w:tc>
          <w:tcPr>
            <w:tcW w:w="1134" w:type="dxa"/>
            <w:vAlign w:val="center"/>
          </w:tcPr>
          <w:p w:rsidR="00554DE2" w:rsidRPr="00F12B36" w:rsidRDefault="00554DE2" w:rsidP="00496D01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36">
              <w:rPr>
                <w:rStyle w:val="211pt0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554DE2" w:rsidRPr="00F12B36" w:rsidRDefault="00554DE2" w:rsidP="00496D01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36">
              <w:rPr>
                <w:rStyle w:val="211pt0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554DE2" w:rsidRPr="00F12B36" w:rsidRDefault="00554DE2" w:rsidP="00496D01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554DE2" w:rsidRPr="00F12B36" w:rsidRDefault="00554DE2" w:rsidP="00496D0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54DE2" w:rsidRPr="00F12B36" w:rsidTr="00496D01">
        <w:tc>
          <w:tcPr>
            <w:tcW w:w="988" w:type="dxa"/>
            <w:vAlign w:val="center"/>
          </w:tcPr>
          <w:p w:rsidR="00554DE2" w:rsidRPr="00F12B36" w:rsidRDefault="00554DE2" w:rsidP="00496D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B36">
              <w:rPr>
                <w:rFonts w:ascii="Times New Roman" w:eastAsia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3969" w:type="dxa"/>
          </w:tcPr>
          <w:p w:rsidR="00554DE2" w:rsidRPr="00F12B36" w:rsidRDefault="00554DE2" w:rsidP="00496D01">
            <w:pPr>
              <w:tabs>
                <w:tab w:val="left" w:pos="1186"/>
              </w:tabs>
              <w:spacing w:line="276" w:lineRule="auto"/>
              <w:rPr>
                <w:rStyle w:val="295pt0"/>
                <w:rFonts w:eastAsiaTheme="minorHAnsi"/>
                <w:sz w:val="24"/>
                <w:szCs w:val="24"/>
              </w:rPr>
            </w:pPr>
            <w:r w:rsidRPr="00F12B36">
              <w:rPr>
                <w:rStyle w:val="295pt0"/>
                <w:rFonts w:eastAsiaTheme="minorHAnsi"/>
                <w:sz w:val="24"/>
                <w:szCs w:val="24"/>
              </w:rPr>
              <w:t>Строительная экспертиза.</w:t>
            </w:r>
          </w:p>
        </w:tc>
        <w:tc>
          <w:tcPr>
            <w:tcW w:w="1134" w:type="dxa"/>
            <w:vAlign w:val="center"/>
          </w:tcPr>
          <w:p w:rsidR="00554DE2" w:rsidRPr="00F12B36" w:rsidRDefault="00554DE2" w:rsidP="00496D01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36">
              <w:rPr>
                <w:rStyle w:val="211pt0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554DE2" w:rsidRPr="00F12B36" w:rsidRDefault="00554DE2" w:rsidP="00496D01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554DE2" w:rsidRPr="00F12B36" w:rsidRDefault="00554DE2" w:rsidP="00496D01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554DE2" w:rsidRPr="00F12B36" w:rsidRDefault="00554DE2" w:rsidP="00496D0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54DE2" w:rsidRPr="00F12B36" w:rsidTr="00496D01">
        <w:tc>
          <w:tcPr>
            <w:tcW w:w="988" w:type="dxa"/>
            <w:vAlign w:val="center"/>
          </w:tcPr>
          <w:p w:rsidR="00554DE2" w:rsidRPr="00F12B36" w:rsidRDefault="00554DE2" w:rsidP="00496D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B36">
              <w:rPr>
                <w:rFonts w:ascii="Times New Roman" w:eastAsia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3969" w:type="dxa"/>
            <w:vAlign w:val="center"/>
          </w:tcPr>
          <w:p w:rsidR="00554DE2" w:rsidRPr="00F12B36" w:rsidRDefault="00554DE2" w:rsidP="00496D01">
            <w:pPr>
              <w:tabs>
                <w:tab w:val="left" w:pos="1186"/>
              </w:tabs>
              <w:spacing w:line="276" w:lineRule="auto"/>
              <w:rPr>
                <w:rStyle w:val="295pt0"/>
                <w:rFonts w:eastAsiaTheme="minorHAnsi"/>
                <w:sz w:val="24"/>
                <w:szCs w:val="24"/>
              </w:rPr>
            </w:pPr>
            <w:r w:rsidRPr="00F12B36">
              <w:rPr>
                <w:rStyle w:val="295pt0"/>
                <w:rFonts w:eastAsiaTheme="minorHAnsi"/>
                <w:sz w:val="24"/>
                <w:szCs w:val="24"/>
              </w:rPr>
              <w:t>Исполнительная документация в строительстве.</w:t>
            </w:r>
          </w:p>
        </w:tc>
        <w:tc>
          <w:tcPr>
            <w:tcW w:w="1134" w:type="dxa"/>
            <w:vAlign w:val="center"/>
          </w:tcPr>
          <w:p w:rsidR="00554DE2" w:rsidRPr="00F12B36" w:rsidRDefault="00554DE2" w:rsidP="00496D01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36">
              <w:rPr>
                <w:rStyle w:val="211pt0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554DE2" w:rsidRPr="00F12B36" w:rsidRDefault="00554DE2" w:rsidP="00496D01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1pt0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554DE2" w:rsidRPr="00F12B36" w:rsidRDefault="00554DE2" w:rsidP="00496D01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554DE2" w:rsidRPr="00F12B36" w:rsidRDefault="00554DE2" w:rsidP="00496D0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54DE2" w:rsidRPr="00F12B36" w:rsidTr="00496D01">
        <w:tc>
          <w:tcPr>
            <w:tcW w:w="988" w:type="dxa"/>
            <w:vAlign w:val="center"/>
          </w:tcPr>
          <w:p w:rsidR="00554DE2" w:rsidRPr="00F12B36" w:rsidRDefault="00554DE2" w:rsidP="00496D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B36">
              <w:rPr>
                <w:rFonts w:ascii="Times New Roman" w:eastAsia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3969" w:type="dxa"/>
            <w:vAlign w:val="center"/>
          </w:tcPr>
          <w:p w:rsidR="00554DE2" w:rsidRPr="00F12B36" w:rsidRDefault="00554DE2" w:rsidP="00496D01">
            <w:pPr>
              <w:tabs>
                <w:tab w:val="left" w:pos="1186"/>
              </w:tabs>
              <w:spacing w:line="276" w:lineRule="auto"/>
              <w:rPr>
                <w:rStyle w:val="295pt0"/>
                <w:rFonts w:eastAsiaTheme="minorHAnsi"/>
                <w:sz w:val="24"/>
                <w:szCs w:val="24"/>
              </w:rPr>
            </w:pPr>
            <w:r w:rsidRPr="00F12B36">
              <w:rPr>
                <w:rStyle w:val="295pt0"/>
                <w:rFonts w:eastAsiaTheme="minorHAnsi"/>
                <w:sz w:val="24"/>
                <w:szCs w:val="24"/>
              </w:rPr>
              <w:t>Судебная практика в строительстве.</w:t>
            </w:r>
          </w:p>
        </w:tc>
        <w:tc>
          <w:tcPr>
            <w:tcW w:w="1134" w:type="dxa"/>
            <w:vAlign w:val="center"/>
          </w:tcPr>
          <w:p w:rsidR="00554DE2" w:rsidRPr="00F12B36" w:rsidRDefault="00554DE2" w:rsidP="00496D01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36">
              <w:rPr>
                <w:rStyle w:val="211pt0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554DE2" w:rsidRPr="00F12B36" w:rsidRDefault="00554DE2" w:rsidP="00496D01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36">
              <w:rPr>
                <w:rStyle w:val="211pt0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554DE2" w:rsidRPr="00F12B36" w:rsidRDefault="00554DE2" w:rsidP="00496D01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554DE2" w:rsidRPr="00F12B36" w:rsidRDefault="00554DE2" w:rsidP="00496D0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54DE2" w:rsidRPr="00F12B36" w:rsidTr="00496D01">
        <w:tc>
          <w:tcPr>
            <w:tcW w:w="9347" w:type="dxa"/>
            <w:gridSpan w:val="6"/>
            <w:vAlign w:val="center"/>
          </w:tcPr>
          <w:p w:rsidR="00554DE2" w:rsidRPr="00F12B36" w:rsidRDefault="00554DE2" w:rsidP="00496D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B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СПЕЦИАЛИЗИРОВАННАЯ ЧАСТЬ ПРОГРАММЫ</w:t>
            </w:r>
          </w:p>
        </w:tc>
      </w:tr>
      <w:tr w:rsidR="00554DE2" w:rsidRPr="00F12B36" w:rsidTr="00496D01">
        <w:tc>
          <w:tcPr>
            <w:tcW w:w="988" w:type="dxa"/>
            <w:vAlign w:val="center"/>
          </w:tcPr>
          <w:p w:rsidR="00554DE2" w:rsidRPr="00F12B36" w:rsidRDefault="00554DE2" w:rsidP="00496D01">
            <w:pPr>
              <w:spacing w:line="276" w:lineRule="auto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 w:rsidRPr="00F12B36">
              <w:rPr>
                <w:rStyle w:val="211pt"/>
                <w:rFonts w:eastAsiaTheme="minorHAnsi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554DE2" w:rsidRPr="00C231E5" w:rsidRDefault="00554DE2" w:rsidP="00496D01">
            <w:pPr>
              <w:pStyle w:val="20"/>
              <w:shd w:val="clear" w:color="auto" w:fill="auto"/>
              <w:tabs>
                <w:tab w:val="left" w:pos="1738"/>
                <w:tab w:val="left" w:pos="3437"/>
              </w:tabs>
              <w:spacing w:after="0" w:line="276" w:lineRule="auto"/>
              <w:ind w:firstLine="0"/>
              <w:jc w:val="left"/>
              <w:rPr>
                <w:sz w:val="24"/>
                <w:szCs w:val="24"/>
              </w:rPr>
            </w:pPr>
            <w:r w:rsidRPr="00F12B36">
              <w:rPr>
                <w:rStyle w:val="295pt"/>
                <w:rFonts w:eastAsiaTheme="minorHAnsi"/>
                <w:sz w:val="24"/>
                <w:szCs w:val="24"/>
              </w:rPr>
              <w:t xml:space="preserve">Модуль </w:t>
            </w:r>
            <w:r>
              <w:rPr>
                <w:rStyle w:val="295pt"/>
                <w:rFonts w:eastAsiaTheme="minorHAnsi"/>
                <w:sz w:val="24"/>
                <w:szCs w:val="24"/>
              </w:rPr>
              <w:t>№ 6</w:t>
            </w:r>
            <w:r w:rsidRPr="00F12B36">
              <w:rPr>
                <w:rStyle w:val="295pt"/>
                <w:rFonts w:eastAsiaTheme="minorHAnsi"/>
                <w:sz w:val="24"/>
                <w:szCs w:val="24"/>
              </w:rPr>
              <w:t xml:space="preserve">. </w:t>
            </w:r>
            <w:r w:rsidRPr="00C231E5">
              <w:rPr>
                <w:rStyle w:val="295pt"/>
                <w:sz w:val="24"/>
                <w:szCs w:val="24"/>
              </w:rPr>
              <w:t>Методология организации строительства, реконструкции и капитального ремонта</w:t>
            </w:r>
          </w:p>
        </w:tc>
        <w:tc>
          <w:tcPr>
            <w:tcW w:w="1134" w:type="dxa"/>
            <w:vAlign w:val="center"/>
          </w:tcPr>
          <w:p w:rsidR="00554DE2" w:rsidRDefault="00554DE2" w:rsidP="00496D01">
            <w:pPr>
              <w:spacing w:line="244" w:lineRule="exact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554DE2" w:rsidRDefault="00554DE2" w:rsidP="00496D01">
            <w:pPr>
              <w:spacing w:line="244" w:lineRule="exact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554DE2" w:rsidRDefault="00554DE2" w:rsidP="00496D01">
            <w:pPr>
              <w:spacing w:line="244" w:lineRule="exact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</w:p>
        </w:tc>
        <w:tc>
          <w:tcPr>
            <w:tcW w:w="988" w:type="dxa"/>
            <w:vAlign w:val="center"/>
          </w:tcPr>
          <w:p w:rsidR="00554DE2" w:rsidRPr="00F12B36" w:rsidRDefault="00554DE2" w:rsidP="00496D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54DE2" w:rsidRPr="00F12B36" w:rsidTr="00496D01">
        <w:tc>
          <w:tcPr>
            <w:tcW w:w="988" w:type="dxa"/>
            <w:vAlign w:val="bottom"/>
          </w:tcPr>
          <w:p w:rsidR="00554DE2" w:rsidRPr="00F12B36" w:rsidRDefault="00554DE2" w:rsidP="00496D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B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6.1</w:t>
            </w:r>
          </w:p>
        </w:tc>
        <w:tc>
          <w:tcPr>
            <w:tcW w:w="3969" w:type="dxa"/>
          </w:tcPr>
          <w:p w:rsidR="00554DE2" w:rsidRPr="00C231E5" w:rsidRDefault="00554DE2" w:rsidP="00496D01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sz w:val="24"/>
                <w:szCs w:val="24"/>
              </w:rPr>
            </w:pPr>
            <w:r w:rsidRPr="00C231E5">
              <w:rPr>
                <w:rStyle w:val="295pt0"/>
                <w:sz w:val="24"/>
                <w:szCs w:val="24"/>
              </w:rPr>
              <w:t>Организация и управление строительством</w:t>
            </w:r>
          </w:p>
        </w:tc>
        <w:tc>
          <w:tcPr>
            <w:tcW w:w="1134" w:type="dxa"/>
            <w:vAlign w:val="center"/>
          </w:tcPr>
          <w:p w:rsidR="00554DE2" w:rsidRPr="003F3A54" w:rsidRDefault="00554DE2" w:rsidP="00496D01">
            <w:pPr>
              <w:spacing w:line="244" w:lineRule="exact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211pt"/>
                <w:rFonts w:eastAsiaTheme="minorHAnsi"/>
                <w:b w:val="0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554DE2" w:rsidRPr="003F3A54" w:rsidRDefault="00554DE2" w:rsidP="00496D01">
            <w:pPr>
              <w:spacing w:line="244" w:lineRule="exact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211pt"/>
                <w:rFonts w:eastAsiaTheme="minorHAnsi"/>
                <w:b w:val="0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554DE2" w:rsidRDefault="00554DE2" w:rsidP="00496D01">
            <w:pPr>
              <w:spacing w:line="244" w:lineRule="exact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</w:p>
        </w:tc>
        <w:tc>
          <w:tcPr>
            <w:tcW w:w="988" w:type="dxa"/>
            <w:vAlign w:val="center"/>
          </w:tcPr>
          <w:p w:rsidR="00554DE2" w:rsidRPr="00F12B36" w:rsidRDefault="00554DE2" w:rsidP="00496D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54DE2" w:rsidRPr="00F12B36" w:rsidTr="00496D01">
        <w:tc>
          <w:tcPr>
            <w:tcW w:w="988" w:type="dxa"/>
            <w:vAlign w:val="center"/>
          </w:tcPr>
          <w:p w:rsidR="00554DE2" w:rsidRDefault="00554DE2" w:rsidP="00496D01">
            <w:pPr>
              <w:jc w:val="center"/>
            </w:pPr>
            <w:r w:rsidRPr="00F21A3F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554DE2" w:rsidRPr="001509CB" w:rsidRDefault="00554DE2" w:rsidP="00496D01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sz w:val="24"/>
                <w:szCs w:val="24"/>
              </w:rPr>
            </w:pPr>
            <w:r w:rsidRPr="001509CB">
              <w:rPr>
                <w:rStyle w:val="295pt0"/>
                <w:sz w:val="24"/>
                <w:szCs w:val="24"/>
              </w:rPr>
              <w:t>Организация и управление капитальным ремонтом</w:t>
            </w:r>
          </w:p>
        </w:tc>
        <w:tc>
          <w:tcPr>
            <w:tcW w:w="1134" w:type="dxa"/>
            <w:vAlign w:val="center"/>
          </w:tcPr>
          <w:p w:rsidR="00554DE2" w:rsidRPr="003F3A54" w:rsidRDefault="00554DE2" w:rsidP="00496D01">
            <w:pPr>
              <w:spacing w:line="244" w:lineRule="exact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211pt"/>
                <w:rFonts w:eastAsiaTheme="minorHAnsi"/>
                <w:b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554DE2" w:rsidRPr="003F3A54" w:rsidRDefault="00554DE2" w:rsidP="00496D01">
            <w:pPr>
              <w:spacing w:line="244" w:lineRule="exact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211pt"/>
                <w:rFonts w:eastAsiaTheme="minorHAnsi"/>
                <w:b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554DE2" w:rsidRDefault="00554DE2" w:rsidP="00496D01">
            <w:pPr>
              <w:spacing w:line="244" w:lineRule="exact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</w:p>
        </w:tc>
        <w:tc>
          <w:tcPr>
            <w:tcW w:w="988" w:type="dxa"/>
            <w:vAlign w:val="center"/>
          </w:tcPr>
          <w:p w:rsidR="00554DE2" w:rsidRPr="00F12B36" w:rsidRDefault="00554DE2" w:rsidP="00496D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54DE2" w:rsidRPr="00F12B36" w:rsidTr="00496D01">
        <w:tc>
          <w:tcPr>
            <w:tcW w:w="988" w:type="dxa"/>
            <w:vAlign w:val="center"/>
          </w:tcPr>
          <w:p w:rsidR="00554DE2" w:rsidRDefault="00554DE2" w:rsidP="00496D01">
            <w:pPr>
              <w:jc w:val="center"/>
            </w:pPr>
            <w:r w:rsidRPr="00F21A3F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554DE2" w:rsidRPr="001509CB" w:rsidRDefault="00554DE2" w:rsidP="00496D01">
            <w:pPr>
              <w:pStyle w:val="20"/>
              <w:shd w:val="clear" w:color="auto" w:fill="auto"/>
              <w:tabs>
                <w:tab w:val="left" w:pos="1589"/>
                <w:tab w:val="left" w:pos="2184"/>
                <w:tab w:val="left" w:pos="3667"/>
              </w:tabs>
              <w:spacing w:after="0" w:line="276" w:lineRule="auto"/>
              <w:ind w:firstLine="0"/>
              <w:jc w:val="left"/>
              <w:rPr>
                <w:sz w:val="24"/>
                <w:szCs w:val="24"/>
              </w:rPr>
            </w:pPr>
            <w:r w:rsidRPr="001509CB">
              <w:rPr>
                <w:rStyle w:val="295pt0"/>
                <w:sz w:val="24"/>
                <w:szCs w:val="24"/>
              </w:rPr>
              <w:t>Организация</w:t>
            </w:r>
            <w:r>
              <w:rPr>
                <w:rStyle w:val="295pt0"/>
                <w:sz w:val="24"/>
                <w:szCs w:val="24"/>
              </w:rPr>
              <w:t xml:space="preserve"> </w:t>
            </w:r>
            <w:r w:rsidRPr="001509CB">
              <w:rPr>
                <w:rStyle w:val="295pt0"/>
                <w:sz w:val="24"/>
                <w:szCs w:val="24"/>
              </w:rPr>
              <w:t>и</w:t>
            </w:r>
            <w:r w:rsidRPr="001509CB">
              <w:rPr>
                <w:rStyle w:val="295pt0"/>
                <w:sz w:val="24"/>
                <w:szCs w:val="24"/>
              </w:rPr>
              <w:tab/>
              <w:t>управление</w:t>
            </w:r>
            <w:r>
              <w:rPr>
                <w:rStyle w:val="295pt0"/>
                <w:sz w:val="24"/>
                <w:szCs w:val="24"/>
              </w:rPr>
              <w:t xml:space="preserve"> реконструкцией объектов</w:t>
            </w:r>
          </w:p>
        </w:tc>
        <w:tc>
          <w:tcPr>
            <w:tcW w:w="1134" w:type="dxa"/>
            <w:vAlign w:val="center"/>
          </w:tcPr>
          <w:p w:rsidR="00554DE2" w:rsidRPr="003F3A54" w:rsidRDefault="00554DE2" w:rsidP="00496D01">
            <w:pPr>
              <w:spacing w:line="244" w:lineRule="exact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211pt"/>
                <w:rFonts w:eastAsiaTheme="minorHAnsi"/>
                <w:b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554DE2" w:rsidRPr="003F3A54" w:rsidRDefault="00554DE2" w:rsidP="00496D01">
            <w:pPr>
              <w:spacing w:line="244" w:lineRule="exact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211pt"/>
                <w:rFonts w:eastAsiaTheme="minorHAnsi"/>
                <w:b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554DE2" w:rsidRDefault="00554DE2" w:rsidP="00496D01">
            <w:pPr>
              <w:spacing w:line="244" w:lineRule="exact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</w:p>
        </w:tc>
        <w:tc>
          <w:tcPr>
            <w:tcW w:w="988" w:type="dxa"/>
            <w:vAlign w:val="center"/>
          </w:tcPr>
          <w:p w:rsidR="00554DE2" w:rsidRPr="00F12B36" w:rsidRDefault="00554DE2" w:rsidP="00496D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B21E4" w:rsidRPr="00F12B36" w:rsidTr="004F06EC">
        <w:tc>
          <w:tcPr>
            <w:tcW w:w="988" w:type="dxa"/>
            <w:vAlign w:val="center"/>
          </w:tcPr>
          <w:p w:rsidR="004B21E4" w:rsidRPr="0077147C" w:rsidRDefault="004B21E4" w:rsidP="004B21E4">
            <w:pPr>
              <w:spacing w:line="276" w:lineRule="auto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F12B36">
              <w:rPr>
                <w:rStyle w:val="211pt"/>
                <w:rFonts w:eastAsiaTheme="minorHAnsi"/>
                <w:sz w:val="24"/>
                <w:szCs w:val="24"/>
              </w:rPr>
              <w:t>7</w:t>
            </w:r>
          </w:p>
        </w:tc>
        <w:tc>
          <w:tcPr>
            <w:tcW w:w="3969" w:type="dxa"/>
            <w:vAlign w:val="bottom"/>
          </w:tcPr>
          <w:p w:rsidR="004B21E4" w:rsidRPr="00F12B36" w:rsidRDefault="004B21E4" w:rsidP="004B21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B36">
              <w:rPr>
                <w:rStyle w:val="211pt"/>
                <w:rFonts w:eastAsiaTheme="minorHAnsi"/>
                <w:sz w:val="24"/>
                <w:szCs w:val="24"/>
              </w:rPr>
              <w:t>Земляные работы</w:t>
            </w:r>
          </w:p>
        </w:tc>
        <w:tc>
          <w:tcPr>
            <w:tcW w:w="1134" w:type="dxa"/>
            <w:vAlign w:val="center"/>
          </w:tcPr>
          <w:p w:rsidR="004B21E4" w:rsidRPr="00F12B36" w:rsidRDefault="004B21E4" w:rsidP="004B21E4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22</w:t>
            </w:r>
          </w:p>
        </w:tc>
        <w:tc>
          <w:tcPr>
            <w:tcW w:w="1134" w:type="dxa"/>
            <w:vAlign w:val="center"/>
          </w:tcPr>
          <w:p w:rsidR="004B21E4" w:rsidRPr="00F12B36" w:rsidRDefault="004B21E4" w:rsidP="004B21E4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22</w:t>
            </w:r>
          </w:p>
        </w:tc>
        <w:tc>
          <w:tcPr>
            <w:tcW w:w="1134" w:type="dxa"/>
            <w:vAlign w:val="center"/>
          </w:tcPr>
          <w:p w:rsidR="004B21E4" w:rsidRPr="00F12B36" w:rsidRDefault="004B21E4" w:rsidP="004B21E4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Align w:val="center"/>
          </w:tcPr>
          <w:p w:rsidR="004B21E4" w:rsidRPr="00F12B36" w:rsidRDefault="004B21E4" w:rsidP="004B21E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B21E4" w:rsidRPr="00F12B36" w:rsidTr="00496D01">
        <w:tc>
          <w:tcPr>
            <w:tcW w:w="988" w:type="dxa"/>
            <w:vAlign w:val="center"/>
          </w:tcPr>
          <w:p w:rsidR="004B21E4" w:rsidRPr="00F12B36" w:rsidRDefault="004B21E4" w:rsidP="004B21E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3969" w:type="dxa"/>
            <w:vAlign w:val="bottom"/>
          </w:tcPr>
          <w:p w:rsidR="004B21E4" w:rsidRPr="00F12B36" w:rsidRDefault="004B21E4" w:rsidP="004B21E4">
            <w:pPr>
              <w:widowControl w:val="0"/>
              <w:spacing w:line="276" w:lineRule="auto"/>
              <w:rPr>
                <w:rStyle w:val="295pt0"/>
                <w:rFonts w:eastAsiaTheme="minorHAnsi"/>
                <w:sz w:val="24"/>
                <w:szCs w:val="24"/>
              </w:rPr>
            </w:pPr>
            <w:r w:rsidRPr="00F12B36">
              <w:rPr>
                <w:rStyle w:val="295pt0"/>
                <w:rFonts w:eastAsiaTheme="minorHAnsi"/>
                <w:sz w:val="24"/>
                <w:szCs w:val="24"/>
              </w:rPr>
              <w:t>Механизированная разработка грунта</w:t>
            </w:r>
          </w:p>
        </w:tc>
        <w:tc>
          <w:tcPr>
            <w:tcW w:w="1134" w:type="dxa"/>
            <w:vAlign w:val="center"/>
          </w:tcPr>
          <w:p w:rsidR="004B21E4" w:rsidRPr="003A7ECA" w:rsidRDefault="0012351B" w:rsidP="004B21E4">
            <w:pPr>
              <w:spacing w:line="244" w:lineRule="exact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211pt"/>
                <w:rFonts w:eastAsiaTheme="minorHAnsi"/>
                <w:b w:val="0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4B21E4" w:rsidRPr="003A7ECA" w:rsidRDefault="0012351B" w:rsidP="004B21E4">
            <w:pPr>
              <w:spacing w:line="244" w:lineRule="exact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211pt"/>
                <w:rFonts w:eastAsiaTheme="minorHAnsi"/>
                <w:b w:val="0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4B21E4" w:rsidRPr="00F12B36" w:rsidRDefault="004B21E4" w:rsidP="004B21E4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Align w:val="center"/>
          </w:tcPr>
          <w:p w:rsidR="004B21E4" w:rsidRPr="00F12B36" w:rsidRDefault="004B21E4" w:rsidP="004B21E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B21E4" w:rsidRPr="00F12B36" w:rsidTr="00496D01">
        <w:tc>
          <w:tcPr>
            <w:tcW w:w="988" w:type="dxa"/>
            <w:vAlign w:val="center"/>
          </w:tcPr>
          <w:p w:rsidR="004B21E4" w:rsidRPr="00F12B36" w:rsidRDefault="004B21E4" w:rsidP="004B21E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3969" w:type="dxa"/>
            <w:vAlign w:val="bottom"/>
          </w:tcPr>
          <w:p w:rsidR="004B21E4" w:rsidRPr="00F12B36" w:rsidRDefault="004B21E4" w:rsidP="004B21E4">
            <w:pPr>
              <w:widowControl w:val="0"/>
              <w:spacing w:line="276" w:lineRule="auto"/>
              <w:rPr>
                <w:rStyle w:val="295pt0"/>
                <w:rFonts w:eastAsiaTheme="minorHAnsi"/>
                <w:sz w:val="24"/>
                <w:szCs w:val="24"/>
              </w:rPr>
            </w:pPr>
            <w:r w:rsidRPr="00F12B36">
              <w:rPr>
                <w:rStyle w:val="295pt0"/>
                <w:rFonts w:eastAsiaTheme="minorHAnsi"/>
                <w:sz w:val="24"/>
                <w:szCs w:val="24"/>
              </w:rPr>
              <w:t>Разработка грунта и устройство дренажей в водо</w:t>
            </w:r>
            <w:r w:rsidRPr="00F12B36">
              <w:rPr>
                <w:rStyle w:val="295pt0"/>
                <w:rFonts w:eastAsiaTheme="minorHAnsi"/>
                <w:sz w:val="24"/>
                <w:szCs w:val="24"/>
              </w:rPr>
              <w:softHyphen/>
              <w:t>хозяйственном строительстве</w:t>
            </w:r>
          </w:p>
        </w:tc>
        <w:tc>
          <w:tcPr>
            <w:tcW w:w="1134" w:type="dxa"/>
            <w:vAlign w:val="center"/>
          </w:tcPr>
          <w:p w:rsidR="004B21E4" w:rsidRPr="003A7ECA" w:rsidRDefault="004B21E4" w:rsidP="004B21E4">
            <w:pPr>
              <w:spacing w:line="244" w:lineRule="exact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211pt"/>
                <w:rFonts w:eastAsiaTheme="minorHAnsi"/>
                <w:b w:val="0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4B21E4" w:rsidRPr="003A7ECA" w:rsidRDefault="004B21E4" w:rsidP="004B21E4">
            <w:pPr>
              <w:spacing w:line="244" w:lineRule="exact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211pt"/>
                <w:rFonts w:eastAsiaTheme="minorHAnsi"/>
                <w:b w:val="0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4B21E4" w:rsidRPr="00F12B36" w:rsidRDefault="004B21E4" w:rsidP="004B21E4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Align w:val="center"/>
          </w:tcPr>
          <w:p w:rsidR="004B21E4" w:rsidRPr="00F12B36" w:rsidRDefault="004B21E4" w:rsidP="004B21E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B21E4" w:rsidRPr="00F12B36" w:rsidTr="00496D01">
        <w:tc>
          <w:tcPr>
            <w:tcW w:w="988" w:type="dxa"/>
            <w:vAlign w:val="center"/>
          </w:tcPr>
          <w:p w:rsidR="004B21E4" w:rsidRDefault="004B21E4" w:rsidP="004B21E4">
            <w:pPr>
              <w:jc w:val="center"/>
            </w:pPr>
            <w:r w:rsidRPr="00BB1A72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vAlign w:val="bottom"/>
          </w:tcPr>
          <w:p w:rsidR="004B21E4" w:rsidRPr="00F12B36" w:rsidRDefault="004B21E4" w:rsidP="004B21E4">
            <w:pPr>
              <w:widowControl w:val="0"/>
              <w:spacing w:line="276" w:lineRule="auto"/>
              <w:rPr>
                <w:rStyle w:val="295pt0"/>
                <w:rFonts w:eastAsiaTheme="minorHAnsi"/>
                <w:sz w:val="24"/>
                <w:szCs w:val="24"/>
              </w:rPr>
            </w:pPr>
            <w:r w:rsidRPr="00F12B36">
              <w:rPr>
                <w:rStyle w:val="295pt0"/>
                <w:rFonts w:eastAsiaTheme="minorHAnsi"/>
                <w:sz w:val="24"/>
                <w:szCs w:val="24"/>
              </w:rPr>
              <w:t>Разработка грунта методом гидромеханизации</w:t>
            </w:r>
          </w:p>
        </w:tc>
        <w:tc>
          <w:tcPr>
            <w:tcW w:w="1134" w:type="dxa"/>
            <w:vAlign w:val="center"/>
          </w:tcPr>
          <w:p w:rsidR="004B21E4" w:rsidRPr="003A7ECA" w:rsidRDefault="004B21E4" w:rsidP="004B21E4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1pt0"/>
                <w:rFonts w:eastAsiaTheme="minorHAnsi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4B21E4" w:rsidRPr="003A7ECA" w:rsidRDefault="004B21E4" w:rsidP="004B21E4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1pt0"/>
                <w:rFonts w:eastAsiaTheme="minorHAnsi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4B21E4" w:rsidRPr="00F12B36" w:rsidRDefault="004B21E4" w:rsidP="004B21E4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Align w:val="center"/>
          </w:tcPr>
          <w:p w:rsidR="004B21E4" w:rsidRPr="00F12B36" w:rsidRDefault="004B21E4" w:rsidP="004B21E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B21E4" w:rsidRPr="00F12B36" w:rsidTr="00496D01">
        <w:tc>
          <w:tcPr>
            <w:tcW w:w="988" w:type="dxa"/>
            <w:vAlign w:val="center"/>
          </w:tcPr>
          <w:p w:rsidR="004B21E4" w:rsidRDefault="004B21E4" w:rsidP="004B21E4">
            <w:pPr>
              <w:jc w:val="center"/>
            </w:pPr>
            <w:r w:rsidRPr="00BB1A72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vAlign w:val="bottom"/>
          </w:tcPr>
          <w:p w:rsidR="004B21E4" w:rsidRPr="00F12B36" w:rsidRDefault="004B21E4" w:rsidP="004B21E4">
            <w:pPr>
              <w:widowControl w:val="0"/>
              <w:spacing w:line="276" w:lineRule="auto"/>
              <w:rPr>
                <w:rStyle w:val="295pt0"/>
                <w:rFonts w:eastAsiaTheme="minorHAnsi"/>
                <w:sz w:val="24"/>
                <w:szCs w:val="24"/>
              </w:rPr>
            </w:pPr>
            <w:r w:rsidRPr="00F12B36">
              <w:rPr>
                <w:rStyle w:val="295pt0"/>
                <w:rFonts w:eastAsiaTheme="minorHAnsi"/>
                <w:sz w:val="24"/>
                <w:szCs w:val="24"/>
              </w:rPr>
              <w:t>Работы по искусственному замораживанию грунта</w:t>
            </w:r>
          </w:p>
        </w:tc>
        <w:tc>
          <w:tcPr>
            <w:tcW w:w="1134" w:type="dxa"/>
            <w:vAlign w:val="center"/>
          </w:tcPr>
          <w:p w:rsidR="004B21E4" w:rsidRPr="003A7ECA" w:rsidRDefault="0012351B" w:rsidP="004B21E4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1pt0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4B21E4" w:rsidRPr="003A7ECA" w:rsidRDefault="0012351B" w:rsidP="004B21E4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1pt0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4B21E4" w:rsidRPr="00F12B36" w:rsidRDefault="004B21E4" w:rsidP="004B21E4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Align w:val="center"/>
          </w:tcPr>
          <w:p w:rsidR="004B21E4" w:rsidRPr="00F12B36" w:rsidRDefault="004B21E4" w:rsidP="004B21E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B21E4" w:rsidRPr="00F12B36" w:rsidTr="004B21E4">
        <w:tc>
          <w:tcPr>
            <w:tcW w:w="988" w:type="dxa"/>
            <w:vAlign w:val="center"/>
          </w:tcPr>
          <w:p w:rsidR="004B21E4" w:rsidRDefault="004B21E4" w:rsidP="004B21E4">
            <w:pPr>
              <w:jc w:val="center"/>
            </w:pPr>
            <w:r w:rsidRPr="003E5C5B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  <w:vAlign w:val="bottom"/>
          </w:tcPr>
          <w:p w:rsidR="004B21E4" w:rsidRPr="00F12B36" w:rsidRDefault="004B21E4" w:rsidP="004B21E4">
            <w:pPr>
              <w:widowControl w:val="0"/>
              <w:spacing w:line="276" w:lineRule="auto"/>
              <w:rPr>
                <w:rStyle w:val="295pt0"/>
                <w:rFonts w:eastAsiaTheme="minorHAnsi"/>
                <w:sz w:val="24"/>
                <w:szCs w:val="24"/>
              </w:rPr>
            </w:pPr>
            <w:r w:rsidRPr="00F12B36">
              <w:rPr>
                <w:rStyle w:val="295pt0"/>
                <w:rFonts w:eastAsiaTheme="minorHAnsi"/>
                <w:sz w:val="24"/>
                <w:szCs w:val="24"/>
              </w:rPr>
              <w:t>Уплотнение грунта катками, грунтоуплотняющи</w:t>
            </w:r>
            <w:r w:rsidRPr="00F12B36">
              <w:rPr>
                <w:rStyle w:val="295pt0"/>
                <w:rFonts w:eastAsiaTheme="minorHAnsi"/>
                <w:sz w:val="24"/>
                <w:szCs w:val="24"/>
              </w:rPr>
              <w:softHyphen/>
              <w:t>ми машинами или тяжелыми трамбовками</w:t>
            </w:r>
          </w:p>
        </w:tc>
        <w:tc>
          <w:tcPr>
            <w:tcW w:w="1134" w:type="dxa"/>
            <w:vAlign w:val="center"/>
          </w:tcPr>
          <w:p w:rsidR="004B21E4" w:rsidRDefault="0012351B" w:rsidP="004B21E4">
            <w:pPr>
              <w:spacing w:line="244" w:lineRule="exact"/>
              <w:jc w:val="center"/>
              <w:rPr>
                <w:rStyle w:val="211pt0"/>
                <w:rFonts w:eastAsiaTheme="minorHAnsi"/>
                <w:sz w:val="24"/>
                <w:szCs w:val="24"/>
              </w:rPr>
            </w:pPr>
            <w:r>
              <w:rPr>
                <w:rStyle w:val="211pt0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4B21E4" w:rsidRDefault="0012351B" w:rsidP="004B21E4">
            <w:pPr>
              <w:spacing w:line="244" w:lineRule="exact"/>
              <w:jc w:val="center"/>
              <w:rPr>
                <w:rStyle w:val="211pt0"/>
                <w:rFonts w:eastAsiaTheme="minorHAnsi"/>
                <w:sz w:val="24"/>
                <w:szCs w:val="24"/>
              </w:rPr>
            </w:pPr>
            <w:r>
              <w:rPr>
                <w:rStyle w:val="211pt0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4B21E4" w:rsidRPr="00F12B36" w:rsidRDefault="004B21E4" w:rsidP="004B21E4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Align w:val="center"/>
          </w:tcPr>
          <w:p w:rsidR="004B21E4" w:rsidRPr="00F12B36" w:rsidRDefault="004B21E4" w:rsidP="004B21E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B21E4" w:rsidRPr="00F12B36" w:rsidTr="004B21E4">
        <w:tc>
          <w:tcPr>
            <w:tcW w:w="988" w:type="dxa"/>
            <w:vAlign w:val="center"/>
          </w:tcPr>
          <w:p w:rsidR="004B21E4" w:rsidRDefault="004B21E4" w:rsidP="004B21E4">
            <w:pPr>
              <w:jc w:val="center"/>
            </w:pPr>
            <w:r w:rsidRPr="003E5C5B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  <w:vAlign w:val="bottom"/>
          </w:tcPr>
          <w:p w:rsidR="004B21E4" w:rsidRPr="00F12B36" w:rsidRDefault="004B21E4" w:rsidP="004B21E4">
            <w:pPr>
              <w:widowControl w:val="0"/>
              <w:spacing w:line="276" w:lineRule="auto"/>
              <w:rPr>
                <w:rStyle w:val="295pt0"/>
                <w:rFonts w:eastAsiaTheme="minorHAnsi"/>
                <w:sz w:val="24"/>
                <w:szCs w:val="24"/>
              </w:rPr>
            </w:pPr>
            <w:r w:rsidRPr="00F12B36">
              <w:rPr>
                <w:rStyle w:val="295pt0"/>
                <w:rFonts w:eastAsiaTheme="minorHAnsi"/>
                <w:sz w:val="24"/>
                <w:szCs w:val="24"/>
              </w:rPr>
              <w:t>Механизированное рыхление и разработка вечно</w:t>
            </w:r>
            <w:r w:rsidRPr="00F12B36">
              <w:rPr>
                <w:rStyle w:val="295pt0"/>
                <w:rFonts w:eastAsiaTheme="minorHAnsi"/>
                <w:sz w:val="24"/>
                <w:szCs w:val="24"/>
              </w:rPr>
              <w:softHyphen/>
              <w:t>мерзлых грунтов</w:t>
            </w:r>
          </w:p>
        </w:tc>
        <w:tc>
          <w:tcPr>
            <w:tcW w:w="1134" w:type="dxa"/>
            <w:vAlign w:val="center"/>
          </w:tcPr>
          <w:p w:rsidR="004B21E4" w:rsidRDefault="0012351B" w:rsidP="004B21E4">
            <w:pPr>
              <w:spacing w:line="244" w:lineRule="exact"/>
              <w:jc w:val="center"/>
              <w:rPr>
                <w:rStyle w:val="211pt0"/>
                <w:rFonts w:eastAsiaTheme="minorHAnsi"/>
                <w:sz w:val="24"/>
                <w:szCs w:val="24"/>
              </w:rPr>
            </w:pPr>
            <w:r>
              <w:rPr>
                <w:rStyle w:val="211pt0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4B21E4" w:rsidRDefault="0012351B" w:rsidP="004B21E4">
            <w:pPr>
              <w:spacing w:line="244" w:lineRule="exact"/>
              <w:jc w:val="center"/>
              <w:rPr>
                <w:rStyle w:val="211pt0"/>
                <w:rFonts w:eastAsiaTheme="minorHAnsi"/>
                <w:sz w:val="24"/>
                <w:szCs w:val="24"/>
              </w:rPr>
            </w:pPr>
            <w:r>
              <w:rPr>
                <w:rStyle w:val="211pt0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4B21E4" w:rsidRPr="00F12B36" w:rsidRDefault="004B21E4" w:rsidP="004B21E4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Align w:val="center"/>
          </w:tcPr>
          <w:p w:rsidR="004B21E4" w:rsidRPr="00F12B36" w:rsidRDefault="004B21E4" w:rsidP="004B21E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B21E4" w:rsidRPr="00F12B36" w:rsidTr="004B21E4">
        <w:tc>
          <w:tcPr>
            <w:tcW w:w="988" w:type="dxa"/>
            <w:vAlign w:val="center"/>
          </w:tcPr>
          <w:p w:rsidR="004B21E4" w:rsidRDefault="004B21E4" w:rsidP="004B21E4">
            <w:pPr>
              <w:jc w:val="center"/>
            </w:pPr>
            <w:r w:rsidRPr="003E5C5B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  <w:vAlign w:val="bottom"/>
          </w:tcPr>
          <w:p w:rsidR="004B21E4" w:rsidRPr="00F12B36" w:rsidRDefault="004B21E4" w:rsidP="004B21E4">
            <w:pPr>
              <w:widowControl w:val="0"/>
              <w:spacing w:line="276" w:lineRule="auto"/>
              <w:rPr>
                <w:rStyle w:val="295pt0"/>
                <w:rFonts w:eastAsiaTheme="minorHAnsi"/>
                <w:sz w:val="24"/>
                <w:szCs w:val="24"/>
              </w:rPr>
            </w:pPr>
            <w:r w:rsidRPr="00F12B36">
              <w:rPr>
                <w:rStyle w:val="295pt0"/>
                <w:rFonts w:eastAsiaTheme="minorHAnsi"/>
                <w:sz w:val="24"/>
                <w:szCs w:val="24"/>
              </w:rPr>
              <w:t>Работы по водопонижению, организации поверхностного стока и водоотвода</w:t>
            </w:r>
          </w:p>
        </w:tc>
        <w:tc>
          <w:tcPr>
            <w:tcW w:w="1134" w:type="dxa"/>
            <w:vAlign w:val="center"/>
          </w:tcPr>
          <w:p w:rsidR="004B21E4" w:rsidRDefault="0012351B" w:rsidP="004B21E4">
            <w:pPr>
              <w:spacing w:line="244" w:lineRule="exact"/>
              <w:jc w:val="center"/>
              <w:rPr>
                <w:rStyle w:val="211pt0"/>
                <w:rFonts w:eastAsiaTheme="minorHAnsi"/>
                <w:sz w:val="24"/>
                <w:szCs w:val="24"/>
              </w:rPr>
            </w:pPr>
            <w:r>
              <w:rPr>
                <w:rStyle w:val="211pt0"/>
                <w:rFonts w:eastAsiaTheme="minorHAnsi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4B21E4" w:rsidRDefault="0012351B" w:rsidP="004B21E4">
            <w:pPr>
              <w:spacing w:line="244" w:lineRule="exact"/>
              <w:jc w:val="center"/>
              <w:rPr>
                <w:rStyle w:val="211pt0"/>
                <w:rFonts w:eastAsiaTheme="minorHAnsi"/>
                <w:sz w:val="24"/>
                <w:szCs w:val="24"/>
              </w:rPr>
            </w:pPr>
            <w:r>
              <w:rPr>
                <w:rStyle w:val="211pt0"/>
                <w:rFonts w:eastAsiaTheme="minorHAnsi"/>
                <w:sz w:val="24"/>
                <w:szCs w:val="24"/>
              </w:rPr>
              <w:t>4</w:t>
            </w:r>
            <w:bookmarkStart w:id="2" w:name="_GoBack"/>
            <w:bookmarkEnd w:id="2"/>
          </w:p>
        </w:tc>
        <w:tc>
          <w:tcPr>
            <w:tcW w:w="1134" w:type="dxa"/>
            <w:vAlign w:val="center"/>
          </w:tcPr>
          <w:p w:rsidR="004B21E4" w:rsidRPr="00F12B36" w:rsidRDefault="004B21E4" w:rsidP="004B21E4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Align w:val="center"/>
          </w:tcPr>
          <w:p w:rsidR="004B21E4" w:rsidRPr="00F12B36" w:rsidRDefault="004B21E4" w:rsidP="004B21E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54DE2" w:rsidRPr="00F12B36" w:rsidTr="00496D01">
        <w:tc>
          <w:tcPr>
            <w:tcW w:w="988" w:type="dxa"/>
            <w:vAlign w:val="center"/>
          </w:tcPr>
          <w:p w:rsidR="00554DE2" w:rsidRPr="00F12B36" w:rsidRDefault="00554DE2" w:rsidP="00496D01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969" w:type="dxa"/>
            <w:vAlign w:val="bottom"/>
          </w:tcPr>
          <w:p w:rsidR="00554DE2" w:rsidRPr="00F12B36" w:rsidRDefault="00554DE2" w:rsidP="00496D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B36">
              <w:rPr>
                <w:rStyle w:val="295pt"/>
                <w:rFonts w:eastAsiaTheme="minorHAnsi"/>
                <w:sz w:val="24"/>
                <w:szCs w:val="24"/>
              </w:rPr>
              <w:t>Модуль</w:t>
            </w:r>
            <w:r>
              <w:rPr>
                <w:rStyle w:val="295pt"/>
                <w:rFonts w:eastAsiaTheme="minorHAnsi"/>
                <w:sz w:val="24"/>
                <w:szCs w:val="24"/>
              </w:rPr>
              <w:t xml:space="preserve"> №</w:t>
            </w:r>
            <w:r w:rsidRPr="00F12B36">
              <w:rPr>
                <w:rStyle w:val="295pt"/>
                <w:rFonts w:eastAsiaTheme="minorHAnsi"/>
                <w:sz w:val="24"/>
                <w:szCs w:val="24"/>
              </w:rPr>
              <w:t xml:space="preserve"> </w:t>
            </w:r>
            <w:r>
              <w:rPr>
                <w:rStyle w:val="295pt"/>
                <w:rFonts w:eastAsiaTheme="minorHAnsi"/>
                <w:sz w:val="24"/>
                <w:szCs w:val="24"/>
              </w:rPr>
              <w:t>8</w:t>
            </w:r>
            <w:r w:rsidRPr="00F12B36">
              <w:rPr>
                <w:rStyle w:val="295pt"/>
                <w:rFonts w:eastAsiaTheme="minorHAnsi"/>
                <w:sz w:val="24"/>
                <w:szCs w:val="24"/>
              </w:rPr>
              <w:t xml:space="preserve">. </w:t>
            </w:r>
            <w:r w:rsidRPr="0017564A">
              <w:rPr>
                <w:rStyle w:val="211pt"/>
                <w:rFonts w:eastAsiaTheme="minorHAnsi"/>
                <w:sz w:val="24"/>
                <w:szCs w:val="24"/>
              </w:rPr>
              <w:t xml:space="preserve">Машины и оборудование для производства </w:t>
            </w:r>
            <w:r w:rsidRPr="0017564A">
              <w:rPr>
                <w:rStyle w:val="211pt"/>
                <w:rFonts w:eastAsiaTheme="minorHAnsi"/>
                <w:bCs w:val="0"/>
                <w:sz w:val="24"/>
                <w:szCs w:val="24"/>
              </w:rPr>
              <w:t>строительства, реконструкции и капитального ремонта, в том числе и для проведения</w:t>
            </w:r>
            <w:r w:rsidRPr="0017564A">
              <w:rPr>
                <w:rStyle w:val="211pt"/>
                <w:rFonts w:eastAsiaTheme="minorHAnsi"/>
                <w:sz w:val="24"/>
                <w:szCs w:val="24"/>
              </w:rPr>
              <w:t xml:space="preserve"> </w:t>
            </w:r>
            <w:r w:rsidR="004B21E4">
              <w:rPr>
                <w:rStyle w:val="211pt"/>
                <w:rFonts w:eastAsiaTheme="minorHAnsi"/>
                <w:sz w:val="24"/>
                <w:szCs w:val="24"/>
              </w:rPr>
              <w:t>земляных</w:t>
            </w:r>
            <w:r w:rsidRPr="0017564A">
              <w:rPr>
                <w:rStyle w:val="211pt"/>
                <w:rFonts w:eastAsiaTheme="minorHAnsi"/>
                <w:sz w:val="24"/>
                <w:szCs w:val="24"/>
              </w:rPr>
              <w:t xml:space="preserve"> работ. Новое в механизации и автоматизации выполнения </w:t>
            </w:r>
            <w:r w:rsidR="004B21E4">
              <w:rPr>
                <w:rStyle w:val="211pt"/>
                <w:rFonts w:eastAsiaTheme="minorHAnsi"/>
                <w:sz w:val="24"/>
                <w:szCs w:val="24"/>
              </w:rPr>
              <w:t>земляных</w:t>
            </w:r>
            <w:r w:rsidRPr="0017564A">
              <w:rPr>
                <w:rStyle w:val="211pt"/>
                <w:rFonts w:eastAsiaTheme="minorHAnsi"/>
                <w:sz w:val="24"/>
                <w:szCs w:val="24"/>
              </w:rPr>
              <w:t xml:space="preserve"> работ</w:t>
            </w:r>
          </w:p>
        </w:tc>
        <w:tc>
          <w:tcPr>
            <w:tcW w:w="1134" w:type="dxa"/>
            <w:vAlign w:val="center"/>
          </w:tcPr>
          <w:p w:rsidR="00554DE2" w:rsidRPr="00F12B36" w:rsidRDefault="00554DE2" w:rsidP="00496D01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554DE2" w:rsidRPr="00F12B36" w:rsidRDefault="00554DE2" w:rsidP="00496D01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554DE2" w:rsidRPr="00F12B36" w:rsidRDefault="00554DE2" w:rsidP="00496D01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554DE2" w:rsidRPr="00F12B36" w:rsidRDefault="00554DE2" w:rsidP="00496D01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DE2" w:rsidRPr="00F12B36" w:rsidTr="00496D01">
        <w:tc>
          <w:tcPr>
            <w:tcW w:w="988" w:type="dxa"/>
            <w:vAlign w:val="center"/>
          </w:tcPr>
          <w:p w:rsidR="00554DE2" w:rsidRPr="00F12B36" w:rsidRDefault="00554DE2" w:rsidP="00496D01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36">
              <w:rPr>
                <w:rStyle w:val="211pt"/>
                <w:rFonts w:eastAsiaTheme="minorHAnsi"/>
                <w:sz w:val="24"/>
                <w:szCs w:val="24"/>
              </w:rPr>
              <w:t>9</w:t>
            </w:r>
          </w:p>
        </w:tc>
        <w:tc>
          <w:tcPr>
            <w:tcW w:w="3969" w:type="dxa"/>
            <w:vAlign w:val="bottom"/>
          </w:tcPr>
          <w:p w:rsidR="00554DE2" w:rsidRPr="00F12B36" w:rsidRDefault="00554DE2" w:rsidP="00496D01">
            <w:pPr>
              <w:spacing w:line="276" w:lineRule="auto"/>
              <w:rPr>
                <w:rStyle w:val="211pt"/>
                <w:rFonts w:eastAsiaTheme="minorHAnsi"/>
                <w:sz w:val="24"/>
                <w:szCs w:val="24"/>
              </w:rPr>
            </w:pPr>
            <w:r w:rsidRPr="00F12B36">
              <w:rPr>
                <w:rStyle w:val="295pt"/>
                <w:rFonts w:eastAsiaTheme="minorHAnsi"/>
                <w:sz w:val="24"/>
                <w:szCs w:val="24"/>
              </w:rPr>
              <w:t xml:space="preserve">Модуль </w:t>
            </w:r>
            <w:r>
              <w:rPr>
                <w:rStyle w:val="295pt"/>
                <w:rFonts w:eastAsiaTheme="minorHAnsi"/>
                <w:sz w:val="24"/>
                <w:szCs w:val="24"/>
              </w:rPr>
              <w:t>№ 9</w:t>
            </w:r>
            <w:r w:rsidRPr="00F12B36">
              <w:rPr>
                <w:rStyle w:val="295pt"/>
                <w:rFonts w:eastAsiaTheme="minorHAnsi"/>
                <w:sz w:val="24"/>
                <w:szCs w:val="24"/>
              </w:rPr>
              <w:t xml:space="preserve">. </w:t>
            </w:r>
            <w:r w:rsidRPr="00F12B36">
              <w:rPr>
                <w:rStyle w:val="211pt"/>
                <w:rFonts w:eastAsiaTheme="minorHAnsi"/>
                <w:sz w:val="24"/>
                <w:szCs w:val="24"/>
              </w:rPr>
              <w:t>Техника безопасности строительного производства</w:t>
            </w:r>
          </w:p>
        </w:tc>
        <w:tc>
          <w:tcPr>
            <w:tcW w:w="1134" w:type="dxa"/>
            <w:vAlign w:val="center"/>
          </w:tcPr>
          <w:p w:rsidR="00554DE2" w:rsidRPr="00F12B36" w:rsidRDefault="00554DE2" w:rsidP="00496D01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36">
              <w:rPr>
                <w:rStyle w:val="211pt"/>
                <w:rFonts w:eastAsiaTheme="minorHAnsi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554DE2" w:rsidRPr="00F12B36" w:rsidRDefault="00554DE2" w:rsidP="00496D01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554DE2" w:rsidRPr="00F12B36" w:rsidRDefault="00554DE2" w:rsidP="00496D01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554DE2" w:rsidRPr="00F12B36" w:rsidRDefault="00554DE2" w:rsidP="00496D01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DE2" w:rsidRPr="00F12B36" w:rsidTr="00496D01">
        <w:tc>
          <w:tcPr>
            <w:tcW w:w="9347" w:type="dxa"/>
            <w:gridSpan w:val="6"/>
          </w:tcPr>
          <w:p w:rsidR="00554DE2" w:rsidRPr="00F12B36" w:rsidRDefault="00554DE2" w:rsidP="00496D01">
            <w:pPr>
              <w:spacing w:line="244" w:lineRule="exact"/>
              <w:ind w:left="260"/>
              <w:jc w:val="center"/>
              <w:rPr>
                <w:rStyle w:val="211pt0"/>
                <w:rFonts w:eastAsiaTheme="minorHAnsi"/>
                <w:sz w:val="24"/>
                <w:szCs w:val="24"/>
              </w:rPr>
            </w:pPr>
            <w:r w:rsidRPr="00F12B36">
              <w:rPr>
                <w:rStyle w:val="211pt"/>
                <w:rFonts w:eastAsiaTheme="minorHAnsi"/>
                <w:sz w:val="24"/>
                <w:szCs w:val="24"/>
              </w:rPr>
              <w:t>РЕГИОНАЛЬНАЯ ЧАСТЬ ПРОГРАММЫ</w:t>
            </w:r>
          </w:p>
        </w:tc>
      </w:tr>
      <w:tr w:rsidR="00554DE2" w:rsidRPr="00F12B36" w:rsidTr="00496D01">
        <w:tc>
          <w:tcPr>
            <w:tcW w:w="988" w:type="dxa"/>
            <w:vAlign w:val="center"/>
          </w:tcPr>
          <w:p w:rsidR="00554DE2" w:rsidRPr="006A4BC1" w:rsidRDefault="00554DE2" w:rsidP="00496D01">
            <w:pPr>
              <w:spacing w:line="244" w:lineRule="exact"/>
              <w:ind w:left="2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BC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969" w:type="dxa"/>
            <w:vAlign w:val="bottom"/>
          </w:tcPr>
          <w:p w:rsidR="00554DE2" w:rsidRPr="00F12B36" w:rsidRDefault="00554DE2" w:rsidP="00496D01">
            <w:pPr>
              <w:spacing w:line="276" w:lineRule="auto"/>
              <w:rPr>
                <w:rStyle w:val="211pt"/>
                <w:rFonts w:eastAsiaTheme="minorHAnsi"/>
                <w:sz w:val="24"/>
                <w:szCs w:val="24"/>
              </w:rPr>
            </w:pPr>
            <w:r w:rsidRPr="00F12B36">
              <w:rPr>
                <w:rStyle w:val="211pt"/>
                <w:rFonts w:eastAsiaTheme="minorHAnsi"/>
                <w:sz w:val="24"/>
                <w:szCs w:val="24"/>
              </w:rPr>
              <w:t>Модуль №1</w:t>
            </w:r>
            <w:r>
              <w:rPr>
                <w:rStyle w:val="211pt"/>
                <w:rFonts w:eastAsiaTheme="minorHAnsi"/>
                <w:sz w:val="24"/>
                <w:szCs w:val="24"/>
              </w:rPr>
              <w:t>0</w:t>
            </w:r>
            <w:r w:rsidRPr="00F12B36">
              <w:rPr>
                <w:rStyle w:val="211pt"/>
                <w:rFonts w:eastAsiaTheme="minorHAnsi"/>
                <w:sz w:val="24"/>
                <w:szCs w:val="24"/>
              </w:rPr>
              <w:t>. Региональные особенности организации строительства</w:t>
            </w:r>
          </w:p>
        </w:tc>
        <w:tc>
          <w:tcPr>
            <w:tcW w:w="1134" w:type="dxa"/>
            <w:vAlign w:val="center"/>
          </w:tcPr>
          <w:p w:rsidR="00554DE2" w:rsidRPr="00F12B36" w:rsidRDefault="00554DE2" w:rsidP="00496D01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36">
              <w:rPr>
                <w:rStyle w:val="211pt"/>
                <w:rFonts w:eastAsiaTheme="minorHAnsi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554DE2" w:rsidRPr="00F12B36" w:rsidRDefault="00554DE2" w:rsidP="00496D01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36">
              <w:rPr>
                <w:rStyle w:val="211pt"/>
                <w:rFonts w:eastAsiaTheme="minorHAnsi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554DE2" w:rsidRPr="00F12B36" w:rsidRDefault="00554DE2" w:rsidP="00496D01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554DE2" w:rsidRPr="00F12B36" w:rsidRDefault="00554DE2" w:rsidP="00496D01">
            <w:pPr>
              <w:spacing w:line="244" w:lineRule="exact"/>
              <w:ind w:left="260"/>
              <w:rPr>
                <w:rStyle w:val="211pt0"/>
                <w:rFonts w:eastAsiaTheme="minorHAnsi"/>
                <w:sz w:val="24"/>
                <w:szCs w:val="24"/>
              </w:rPr>
            </w:pPr>
          </w:p>
        </w:tc>
      </w:tr>
      <w:tr w:rsidR="00554DE2" w:rsidRPr="00F12B36" w:rsidTr="00496D01">
        <w:tc>
          <w:tcPr>
            <w:tcW w:w="988" w:type="dxa"/>
            <w:vAlign w:val="center"/>
          </w:tcPr>
          <w:p w:rsidR="00554DE2" w:rsidRPr="00AC790A" w:rsidRDefault="00554DE2" w:rsidP="00496D01">
            <w:pPr>
              <w:spacing w:line="244" w:lineRule="exact"/>
              <w:ind w:left="127"/>
              <w:jc w:val="center"/>
              <w:rPr>
                <w:rStyle w:val="211pt0"/>
                <w:rFonts w:eastAsiaTheme="minorHAnsi"/>
                <w:sz w:val="24"/>
                <w:szCs w:val="24"/>
              </w:rPr>
            </w:pPr>
            <w:r w:rsidRPr="00F12B36">
              <w:rPr>
                <w:rStyle w:val="211pt0"/>
                <w:rFonts w:eastAsiaTheme="minorHAnsi"/>
                <w:sz w:val="24"/>
                <w:szCs w:val="24"/>
              </w:rPr>
              <w:t>1</w:t>
            </w:r>
            <w:r>
              <w:rPr>
                <w:rStyle w:val="211pt0"/>
                <w:rFonts w:eastAsiaTheme="minorHAnsi"/>
                <w:sz w:val="24"/>
                <w:szCs w:val="24"/>
              </w:rPr>
              <w:t>0</w:t>
            </w:r>
            <w:r w:rsidRPr="00F12B36">
              <w:rPr>
                <w:rStyle w:val="211pt0"/>
                <w:rFonts w:eastAsiaTheme="minorHAnsi"/>
                <w:sz w:val="24"/>
                <w:szCs w:val="24"/>
              </w:rPr>
              <w:t>.1</w:t>
            </w:r>
          </w:p>
        </w:tc>
        <w:tc>
          <w:tcPr>
            <w:tcW w:w="3969" w:type="dxa"/>
            <w:vAlign w:val="bottom"/>
          </w:tcPr>
          <w:p w:rsidR="00554DE2" w:rsidRPr="00F12B36" w:rsidRDefault="00554DE2" w:rsidP="00496D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B36">
              <w:rPr>
                <w:rStyle w:val="211pt0"/>
                <w:rFonts w:eastAsiaTheme="minorHAnsi"/>
                <w:sz w:val="24"/>
                <w:szCs w:val="24"/>
              </w:rPr>
              <w:t>Условия, требования и порядок получения разрешения к выполнению видов работ со стороны саморегулируемой организации. Управление компетенциями, аттестация и сертификация персонала</w:t>
            </w:r>
          </w:p>
        </w:tc>
        <w:tc>
          <w:tcPr>
            <w:tcW w:w="1134" w:type="dxa"/>
            <w:vAlign w:val="center"/>
          </w:tcPr>
          <w:p w:rsidR="00554DE2" w:rsidRPr="00F12B36" w:rsidRDefault="00554DE2" w:rsidP="00496D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36">
              <w:rPr>
                <w:rStyle w:val="211pt0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554DE2" w:rsidRPr="00F12B36" w:rsidRDefault="00554DE2" w:rsidP="00496D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36">
              <w:rPr>
                <w:rStyle w:val="211pt0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554DE2" w:rsidRPr="00F12B36" w:rsidRDefault="00554DE2" w:rsidP="00496D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554DE2" w:rsidRPr="00F12B36" w:rsidRDefault="00554DE2" w:rsidP="00496D01">
            <w:pPr>
              <w:spacing w:line="276" w:lineRule="auto"/>
              <w:ind w:left="260"/>
              <w:rPr>
                <w:rStyle w:val="211pt0"/>
                <w:rFonts w:eastAsiaTheme="minorHAnsi"/>
                <w:sz w:val="24"/>
                <w:szCs w:val="24"/>
              </w:rPr>
            </w:pPr>
          </w:p>
        </w:tc>
      </w:tr>
      <w:tr w:rsidR="00554DE2" w:rsidRPr="00F12B36" w:rsidTr="00496D01">
        <w:tc>
          <w:tcPr>
            <w:tcW w:w="988" w:type="dxa"/>
            <w:vAlign w:val="center"/>
          </w:tcPr>
          <w:p w:rsidR="00554DE2" w:rsidRPr="00AC790A" w:rsidRDefault="00554DE2" w:rsidP="00496D01">
            <w:pPr>
              <w:spacing w:line="244" w:lineRule="exact"/>
              <w:ind w:left="127"/>
              <w:jc w:val="center"/>
              <w:rPr>
                <w:rStyle w:val="211pt0"/>
                <w:rFonts w:eastAsiaTheme="minorHAnsi"/>
                <w:sz w:val="24"/>
                <w:szCs w:val="24"/>
              </w:rPr>
            </w:pPr>
            <w:r w:rsidRPr="00F12B36">
              <w:rPr>
                <w:rStyle w:val="211pt0"/>
                <w:rFonts w:eastAsiaTheme="minorHAnsi"/>
                <w:sz w:val="24"/>
                <w:szCs w:val="24"/>
              </w:rPr>
              <w:lastRenderedPageBreak/>
              <w:t>1</w:t>
            </w:r>
            <w:r>
              <w:rPr>
                <w:rStyle w:val="211pt0"/>
                <w:rFonts w:eastAsiaTheme="minorHAnsi"/>
                <w:sz w:val="24"/>
                <w:szCs w:val="24"/>
              </w:rPr>
              <w:t>0</w:t>
            </w:r>
            <w:r w:rsidRPr="00F12B36">
              <w:rPr>
                <w:rStyle w:val="211pt0"/>
                <w:rFonts w:eastAsiaTheme="minorHAnsi"/>
                <w:sz w:val="24"/>
                <w:szCs w:val="24"/>
              </w:rPr>
              <w:t>.2</w:t>
            </w:r>
          </w:p>
        </w:tc>
        <w:tc>
          <w:tcPr>
            <w:tcW w:w="3969" w:type="dxa"/>
            <w:vAlign w:val="bottom"/>
          </w:tcPr>
          <w:p w:rsidR="00554DE2" w:rsidRPr="00F12B36" w:rsidRDefault="00554DE2" w:rsidP="00496D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B36">
              <w:rPr>
                <w:rStyle w:val="211pt0"/>
                <w:rFonts w:eastAsiaTheme="minorHAnsi"/>
                <w:sz w:val="24"/>
                <w:szCs w:val="24"/>
              </w:rPr>
              <w:t>Порядок и правила проведения аукционов в строительстве</w:t>
            </w:r>
          </w:p>
        </w:tc>
        <w:tc>
          <w:tcPr>
            <w:tcW w:w="1134" w:type="dxa"/>
            <w:vAlign w:val="center"/>
          </w:tcPr>
          <w:p w:rsidR="00554DE2" w:rsidRPr="00F12B36" w:rsidRDefault="00554DE2" w:rsidP="00496D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36">
              <w:rPr>
                <w:rStyle w:val="211pt0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554DE2" w:rsidRPr="00F12B36" w:rsidRDefault="00554DE2" w:rsidP="00496D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36">
              <w:rPr>
                <w:rStyle w:val="211pt0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554DE2" w:rsidRPr="00F12B36" w:rsidRDefault="00554DE2" w:rsidP="00496D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554DE2" w:rsidRPr="00F12B36" w:rsidRDefault="00554DE2" w:rsidP="00496D01">
            <w:pPr>
              <w:spacing w:line="276" w:lineRule="auto"/>
              <w:ind w:left="260"/>
              <w:rPr>
                <w:rStyle w:val="211pt0"/>
                <w:rFonts w:eastAsiaTheme="minorHAnsi"/>
                <w:sz w:val="24"/>
                <w:szCs w:val="24"/>
              </w:rPr>
            </w:pPr>
          </w:p>
        </w:tc>
      </w:tr>
      <w:tr w:rsidR="00554DE2" w:rsidRPr="00F12B36" w:rsidTr="00496D01">
        <w:tc>
          <w:tcPr>
            <w:tcW w:w="988" w:type="dxa"/>
            <w:vAlign w:val="center"/>
          </w:tcPr>
          <w:p w:rsidR="00554DE2" w:rsidRPr="00AC790A" w:rsidRDefault="00554DE2" w:rsidP="00496D01">
            <w:pPr>
              <w:spacing w:line="244" w:lineRule="exact"/>
              <w:ind w:left="127"/>
              <w:jc w:val="center"/>
              <w:rPr>
                <w:rStyle w:val="211pt0"/>
                <w:rFonts w:eastAsiaTheme="minorHAnsi"/>
                <w:sz w:val="24"/>
                <w:szCs w:val="24"/>
              </w:rPr>
            </w:pPr>
            <w:r w:rsidRPr="00F12B36">
              <w:rPr>
                <w:rStyle w:val="211pt0"/>
                <w:rFonts w:eastAsiaTheme="minorHAnsi"/>
                <w:sz w:val="24"/>
                <w:szCs w:val="24"/>
              </w:rPr>
              <w:t>1</w:t>
            </w:r>
            <w:r>
              <w:rPr>
                <w:rStyle w:val="211pt0"/>
                <w:rFonts w:eastAsiaTheme="minorHAnsi"/>
                <w:sz w:val="24"/>
                <w:szCs w:val="24"/>
              </w:rPr>
              <w:t>0</w:t>
            </w:r>
            <w:r w:rsidRPr="00F12B36">
              <w:rPr>
                <w:rStyle w:val="211pt0"/>
                <w:rFonts w:eastAsiaTheme="minorHAnsi"/>
                <w:sz w:val="24"/>
                <w:szCs w:val="24"/>
              </w:rPr>
              <w:t>.3</w:t>
            </w:r>
          </w:p>
        </w:tc>
        <w:tc>
          <w:tcPr>
            <w:tcW w:w="3969" w:type="dxa"/>
            <w:vAlign w:val="bottom"/>
          </w:tcPr>
          <w:p w:rsidR="00554DE2" w:rsidRPr="00F12B36" w:rsidRDefault="00554DE2" w:rsidP="00496D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B36">
              <w:rPr>
                <w:rStyle w:val="211pt0"/>
                <w:rFonts w:eastAsiaTheme="minorHAnsi"/>
                <w:sz w:val="24"/>
                <w:szCs w:val="24"/>
              </w:rPr>
              <w:t>Порядок и правила ввода объекта в эксплуатацию. Региональные особенности подключений объектов капитального строительства</w:t>
            </w:r>
          </w:p>
        </w:tc>
        <w:tc>
          <w:tcPr>
            <w:tcW w:w="1134" w:type="dxa"/>
            <w:vAlign w:val="center"/>
          </w:tcPr>
          <w:p w:rsidR="00554DE2" w:rsidRPr="00F12B36" w:rsidRDefault="00554DE2" w:rsidP="00496D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36">
              <w:rPr>
                <w:rStyle w:val="211pt0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554DE2" w:rsidRPr="00F12B36" w:rsidRDefault="00554DE2" w:rsidP="00496D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36">
              <w:rPr>
                <w:rStyle w:val="211pt0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554DE2" w:rsidRPr="00F12B36" w:rsidRDefault="00554DE2" w:rsidP="00496D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554DE2" w:rsidRPr="00F12B36" w:rsidRDefault="00554DE2" w:rsidP="00496D01">
            <w:pPr>
              <w:spacing w:line="276" w:lineRule="auto"/>
              <w:ind w:left="260"/>
              <w:rPr>
                <w:rStyle w:val="211pt0"/>
                <w:rFonts w:eastAsiaTheme="minorHAnsi"/>
                <w:sz w:val="24"/>
                <w:szCs w:val="24"/>
              </w:rPr>
            </w:pPr>
          </w:p>
        </w:tc>
      </w:tr>
      <w:tr w:rsidR="00554DE2" w:rsidRPr="00F12B36" w:rsidTr="00496D01">
        <w:tc>
          <w:tcPr>
            <w:tcW w:w="988" w:type="dxa"/>
            <w:vAlign w:val="center"/>
          </w:tcPr>
          <w:p w:rsidR="00554DE2" w:rsidRPr="00AC790A" w:rsidRDefault="00554DE2" w:rsidP="00496D01">
            <w:pPr>
              <w:spacing w:line="244" w:lineRule="exact"/>
              <w:ind w:left="171"/>
              <w:rPr>
                <w:rStyle w:val="211pt0"/>
                <w:rFonts w:eastAsiaTheme="minorHAnsi"/>
                <w:sz w:val="24"/>
                <w:szCs w:val="24"/>
              </w:rPr>
            </w:pPr>
            <w:r w:rsidRPr="00F12B36">
              <w:rPr>
                <w:rStyle w:val="211pt0"/>
                <w:rFonts w:eastAsiaTheme="minorHAnsi"/>
                <w:sz w:val="24"/>
                <w:szCs w:val="24"/>
              </w:rPr>
              <w:t>1</w:t>
            </w:r>
            <w:r>
              <w:rPr>
                <w:rStyle w:val="211pt0"/>
                <w:rFonts w:eastAsiaTheme="minorHAnsi"/>
                <w:sz w:val="24"/>
                <w:szCs w:val="24"/>
              </w:rPr>
              <w:t>0</w:t>
            </w:r>
            <w:r w:rsidRPr="00F12B36">
              <w:rPr>
                <w:rStyle w:val="211pt0"/>
                <w:rFonts w:eastAsiaTheme="minorHAnsi"/>
                <w:sz w:val="24"/>
                <w:szCs w:val="24"/>
              </w:rPr>
              <w:t>.4</w:t>
            </w:r>
          </w:p>
        </w:tc>
        <w:tc>
          <w:tcPr>
            <w:tcW w:w="3969" w:type="dxa"/>
            <w:vAlign w:val="center"/>
          </w:tcPr>
          <w:p w:rsidR="00554DE2" w:rsidRPr="00F12B36" w:rsidRDefault="00554DE2" w:rsidP="00496D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B36">
              <w:rPr>
                <w:rStyle w:val="211pt0"/>
                <w:rFonts w:eastAsiaTheme="minorHAnsi"/>
                <w:sz w:val="24"/>
                <w:szCs w:val="24"/>
              </w:rPr>
              <w:t>Система территориальных норм в строительстве</w:t>
            </w:r>
          </w:p>
        </w:tc>
        <w:tc>
          <w:tcPr>
            <w:tcW w:w="1134" w:type="dxa"/>
            <w:vAlign w:val="center"/>
          </w:tcPr>
          <w:p w:rsidR="00554DE2" w:rsidRPr="00F12B36" w:rsidRDefault="00554DE2" w:rsidP="00496D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36">
              <w:rPr>
                <w:rStyle w:val="211pt0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554DE2" w:rsidRPr="00F12B36" w:rsidRDefault="00554DE2" w:rsidP="00496D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36">
              <w:rPr>
                <w:rStyle w:val="211pt0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554DE2" w:rsidRPr="00F12B36" w:rsidRDefault="00554DE2" w:rsidP="00496D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554DE2" w:rsidRPr="00F12B36" w:rsidRDefault="00554DE2" w:rsidP="00496D01">
            <w:pPr>
              <w:spacing w:line="276" w:lineRule="auto"/>
              <w:ind w:left="260"/>
              <w:rPr>
                <w:rStyle w:val="211pt0"/>
                <w:rFonts w:eastAsiaTheme="minorHAnsi"/>
                <w:sz w:val="24"/>
                <w:szCs w:val="24"/>
              </w:rPr>
            </w:pPr>
          </w:p>
        </w:tc>
      </w:tr>
      <w:tr w:rsidR="00554DE2" w:rsidRPr="00F12B36" w:rsidTr="00496D01">
        <w:tc>
          <w:tcPr>
            <w:tcW w:w="988" w:type="dxa"/>
            <w:vAlign w:val="center"/>
          </w:tcPr>
          <w:p w:rsidR="00554DE2" w:rsidRPr="00F12B36" w:rsidRDefault="00554DE2" w:rsidP="00496D01">
            <w:pPr>
              <w:spacing w:line="244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F12B36">
              <w:rPr>
                <w:rStyle w:val="211pt"/>
                <w:rFonts w:eastAsiaTheme="minorHAnsi"/>
                <w:sz w:val="24"/>
                <w:szCs w:val="24"/>
              </w:rPr>
              <w:t>1</w:t>
            </w:r>
            <w:r>
              <w:rPr>
                <w:rStyle w:val="211pt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bottom"/>
          </w:tcPr>
          <w:p w:rsidR="00554DE2" w:rsidRPr="00F12B36" w:rsidRDefault="00554DE2" w:rsidP="00496D01">
            <w:pPr>
              <w:tabs>
                <w:tab w:val="left" w:pos="1982"/>
                <w:tab w:val="left" w:pos="3413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B36">
              <w:rPr>
                <w:rStyle w:val="211pt"/>
                <w:rFonts w:eastAsiaTheme="minorHAnsi"/>
                <w:sz w:val="24"/>
                <w:szCs w:val="24"/>
              </w:rPr>
              <w:t>Модуль №1</w:t>
            </w:r>
            <w:r>
              <w:rPr>
                <w:rStyle w:val="211pt"/>
                <w:rFonts w:eastAsiaTheme="minorHAnsi"/>
                <w:sz w:val="24"/>
                <w:szCs w:val="24"/>
              </w:rPr>
              <w:t>1</w:t>
            </w:r>
            <w:r w:rsidRPr="00F12B36">
              <w:rPr>
                <w:rStyle w:val="211pt"/>
                <w:rFonts w:eastAsiaTheme="minorHAnsi"/>
                <w:sz w:val="24"/>
                <w:szCs w:val="24"/>
              </w:rPr>
              <w:t xml:space="preserve">. Особенности выполнения </w:t>
            </w:r>
            <w:r w:rsidR="004B21E4">
              <w:rPr>
                <w:rStyle w:val="211pt"/>
                <w:rFonts w:eastAsiaTheme="minorHAnsi"/>
                <w:sz w:val="24"/>
                <w:szCs w:val="24"/>
              </w:rPr>
              <w:t>земляных</w:t>
            </w:r>
            <w:r w:rsidRPr="00F12B36">
              <w:rPr>
                <w:rStyle w:val="211pt"/>
                <w:rFonts w:eastAsiaTheme="minorHAnsi"/>
                <w:sz w:val="24"/>
                <w:szCs w:val="24"/>
              </w:rPr>
              <w:t xml:space="preserve"> работ, в региональных</w:t>
            </w:r>
            <w:r>
              <w:rPr>
                <w:rStyle w:val="211pt"/>
                <w:rFonts w:eastAsiaTheme="minorHAnsi"/>
                <w:sz w:val="24"/>
                <w:szCs w:val="24"/>
              </w:rPr>
              <w:t xml:space="preserve"> </w:t>
            </w:r>
            <w:r w:rsidRPr="00F12B36">
              <w:rPr>
                <w:rStyle w:val="211pt"/>
                <w:rFonts w:eastAsiaTheme="minorHAnsi"/>
                <w:sz w:val="24"/>
                <w:szCs w:val="24"/>
              </w:rPr>
              <w:t>условиях</w:t>
            </w:r>
            <w:r>
              <w:rPr>
                <w:rStyle w:val="211pt"/>
                <w:rFonts w:eastAsiaTheme="minorHAnsi"/>
                <w:sz w:val="24"/>
                <w:szCs w:val="24"/>
              </w:rPr>
              <w:t xml:space="preserve"> </w:t>
            </w:r>
            <w:r w:rsidRPr="00F12B36">
              <w:rPr>
                <w:rStyle w:val="211pt"/>
                <w:rFonts w:eastAsiaTheme="minorHAnsi"/>
                <w:sz w:val="24"/>
                <w:szCs w:val="24"/>
              </w:rPr>
              <w:t>осуществления</w:t>
            </w:r>
            <w:r>
              <w:rPr>
                <w:rStyle w:val="211pt"/>
                <w:rFonts w:eastAsiaTheme="minorHAnsi"/>
                <w:sz w:val="24"/>
                <w:szCs w:val="24"/>
              </w:rPr>
              <w:t xml:space="preserve"> </w:t>
            </w:r>
            <w:r w:rsidRPr="00F12B36">
              <w:rPr>
                <w:rStyle w:val="211pt"/>
                <w:rFonts w:eastAsiaTheme="minorHAnsi"/>
                <w:sz w:val="24"/>
                <w:szCs w:val="24"/>
              </w:rPr>
              <w:t>строительства</w:t>
            </w:r>
          </w:p>
        </w:tc>
        <w:tc>
          <w:tcPr>
            <w:tcW w:w="1134" w:type="dxa"/>
            <w:vAlign w:val="center"/>
          </w:tcPr>
          <w:p w:rsidR="00554DE2" w:rsidRPr="00F12B36" w:rsidRDefault="00554DE2" w:rsidP="00496D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554DE2" w:rsidRPr="00F12B36" w:rsidRDefault="00554DE2" w:rsidP="00496D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554DE2" w:rsidRPr="00F12B36" w:rsidRDefault="00554DE2" w:rsidP="00496D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554DE2" w:rsidRPr="00F12B36" w:rsidRDefault="00554DE2" w:rsidP="00496D01">
            <w:pPr>
              <w:spacing w:line="276" w:lineRule="auto"/>
              <w:ind w:left="260"/>
              <w:rPr>
                <w:rStyle w:val="211pt0"/>
                <w:rFonts w:eastAsiaTheme="minorHAnsi"/>
                <w:sz w:val="24"/>
                <w:szCs w:val="24"/>
              </w:rPr>
            </w:pPr>
          </w:p>
        </w:tc>
      </w:tr>
      <w:tr w:rsidR="00554DE2" w:rsidRPr="00F12B36" w:rsidTr="00496D01">
        <w:tc>
          <w:tcPr>
            <w:tcW w:w="4957" w:type="dxa"/>
            <w:gridSpan w:val="2"/>
            <w:vAlign w:val="center"/>
          </w:tcPr>
          <w:p w:rsidR="00554DE2" w:rsidRPr="00F12B36" w:rsidRDefault="00554DE2" w:rsidP="00496D01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B36">
              <w:rPr>
                <w:rStyle w:val="295pt"/>
                <w:rFonts w:eastAsiaTheme="minorHAnsi"/>
                <w:sz w:val="24"/>
                <w:szCs w:val="24"/>
              </w:rPr>
              <w:t>Итоговый контроль знаний</w:t>
            </w:r>
          </w:p>
        </w:tc>
        <w:tc>
          <w:tcPr>
            <w:tcW w:w="1134" w:type="dxa"/>
            <w:vAlign w:val="center"/>
          </w:tcPr>
          <w:p w:rsidR="00554DE2" w:rsidRPr="00726848" w:rsidRDefault="00554DE2" w:rsidP="00496D01">
            <w:pPr>
              <w:spacing w:line="276" w:lineRule="auto"/>
              <w:jc w:val="center"/>
              <w:rPr>
                <w:rStyle w:val="295pt0"/>
                <w:rFonts w:eastAsiaTheme="minorHAnsi"/>
                <w:b/>
                <w:sz w:val="24"/>
                <w:szCs w:val="24"/>
              </w:rPr>
            </w:pPr>
            <w:r w:rsidRPr="00726848">
              <w:rPr>
                <w:rStyle w:val="295pt0"/>
                <w:rFonts w:eastAsiaTheme="minorHAnsi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554DE2" w:rsidRPr="00F12B36" w:rsidRDefault="00554DE2" w:rsidP="00496D01">
            <w:pPr>
              <w:spacing w:line="276" w:lineRule="auto"/>
              <w:rPr>
                <w:rStyle w:val="295pt0"/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54DE2" w:rsidRPr="00F12B36" w:rsidRDefault="00554DE2" w:rsidP="00496D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8" w:type="dxa"/>
            <w:vAlign w:val="center"/>
          </w:tcPr>
          <w:p w:rsidR="00554DE2" w:rsidRPr="00F12B36" w:rsidRDefault="00554DE2" w:rsidP="00496D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B36">
              <w:rPr>
                <w:rStyle w:val="295pt"/>
                <w:rFonts w:eastAsiaTheme="minorHAnsi"/>
                <w:sz w:val="24"/>
                <w:szCs w:val="24"/>
              </w:rPr>
              <w:t>Тест</w:t>
            </w:r>
          </w:p>
        </w:tc>
      </w:tr>
      <w:tr w:rsidR="00554DE2" w:rsidRPr="00F12B36" w:rsidTr="00496D01">
        <w:tc>
          <w:tcPr>
            <w:tcW w:w="4957" w:type="dxa"/>
            <w:gridSpan w:val="2"/>
            <w:vAlign w:val="center"/>
          </w:tcPr>
          <w:p w:rsidR="00554DE2" w:rsidRPr="00F12B36" w:rsidRDefault="00554DE2" w:rsidP="00496D01">
            <w:pPr>
              <w:spacing w:line="276" w:lineRule="auto"/>
              <w:rPr>
                <w:rStyle w:val="295pt"/>
                <w:rFonts w:eastAsiaTheme="minorHAnsi"/>
                <w:sz w:val="24"/>
                <w:szCs w:val="24"/>
              </w:rPr>
            </w:pPr>
            <w:r>
              <w:rPr>
                <w:rStyle w:val="295pt"/>
                <w:rFonts w:eastAsiaTheme="minorHAnsi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Align w:val="center"/>
          </w:tcPr>
          <w:p w:rsidR="00554DE2" w:rsidRPr="00887025" w:rsidRDefault="00554DE2" w:rsidP="00496D01">
            <w:pPr>
              <w:spacing w:line="276" w:lineRule="auto"/>
              <w:jc w:val="center"/>
              <w:rPr>
                <w:rStyle w:val="295pt"/>
                <w:rFonts w:eastAsiaTheme="minorHAnsi"/>
                <w:sz w:val="24"/>
                <w:szCs w:val="24"/>
              </w:rPr>
            </w:pPr>
            <w:r w:rsidRPr="00887025">
              <w:rPr>
                <w:rStyle w:val="295pt"/>
                <w:rFonts w:eastAsiaTheme="minorHAnsi"/>
                <w:sz w:val="24"/>
                <w:szCs w:val="24"/>
              </w:rPr>
              <w:t>72</w:t>
            </w:r>
          </w:p>
        </w:tc>
        <w:tc>
          <w:tcPr>
            <w:tcW w:w="1134" w:type="dxa"/>
            <w:vAlign w:val="center"/>
          </w:tcPr>
          <w:p w:rsidR="00554DE2" w:rsidRPr="00951B74" w:rsidRDefault="00554DE2" w:rsidP="00496D01">
            <w:pPr>
              <w:spacing w:line="276" w:lineRule="auto"/>
              <w:jc w:val="center"/>
              <w:rPr>
                <w:rStyle w:val="295pt0"/>
                <w:rFonts w:eastAsiaTheme="minorHAnsi"/>
                <w:b/>
                <w:sz w:val="24"/>
                <w:szCs w:val="24"/>
              </w:rPr>
            </w:pPr>
            <w:r w:rsidRPr="00951B74">
              <w:rPr>
                <w:rStyle w:val="295pt0"/>
                <w:rFonts w:eastAsiaTheme="minorHAnsi"/>
                <w:b/>
                <w:sz w:val="24"/>
                <w:szCs w:val="24"/>
              </w:rPr>
              <w:t>70</w:t>
            </w:r>
          </w:p>
        </w:tc>
        <w:tc>
          <w:tcPr>
            <w:tcW w:w="1134" w:type="dxa"/>
            <w:vAlign w:val="center"/>
          </w:tcPr>
          <w:p w:rsidR="00554DE2" w:rsidRPr="00887025" w:rsidRDefault="00554DE2" w:rsidP="00496D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8" w:type="dxa"/>
            <w:vAlign w:val="center"/>
          </w:tcPr>
          <w:p w:rsidR="00554DE2" w:rsidRPr="00887025" w:rsidRDefault="00554DE2" w:rsidP="00496D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54DE2" w:rsidRPr="00910C60" w:rsidRDefault="00554DE2" w:rsidP="00554DE2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4DE2" w:rsidRDefault="00554DE2" w:rsidP="00554DE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DE2" w:rsidRDefault="00554DE2" w:rsidP="00554DE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DE2" w:rsidRDefault="00554DE2" w:rsidP="00554DE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DE2" w:rsidRDefault="00554DE2" w:rsidP="00554DE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DE2" w:rsidRDefault="00554DE2" w:rsidP="00554DE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DE2" w:rsidRDefault="00554DE2" w:rsidP="00554DE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0"/>
    <w:p w:rsidR="00554DE2" w:rsidRDefault="00554DE2" w:rsidP="00554DE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DE2" w:rsidRDefault="00554DE2" w:rsidP="00554DE2"/>
    <w:p w:rsidR="00554DE2" w:rsidRDefault="00554DE2" w:rsidP="00554DE2"/>
    <w:p w:rsidR="00554DE2" w:rsidRDefault="00554DE2" w:rsidP="00554DE2"/>
    <w:p w:rsidR="00554DE2" w:rsidRDefault="00554DE2" w:rsidP="00554DE2"/>
    <w:p w:rsidR="00C33D37" w:rsidRDefault="002669B7"/>
    <w:sectPr w:rsidR="00C33D37" w:rsidSect="00D04148">
      <w:footerReference w:type="default" r:id="rId6"/>
      <w:pgSz w:w="11909" w:h="16834"/>
      <w:pgMar w:top="851" w:right="851" w:bottom="851" w:left="1701" w:header="0" w:footer="51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69B7" w:rsidRDefault="002669B7" w:rsidP="006E2113">
      <w:pPr>
        <w:spacing w:after="0" w:line="240" w:lineRule="auto"/>
      </w:pPr>
      <w:r>
        <w:separator/>
      </w:r>
    </w:p>
  </w:endnote>
  <w:endnote w:type="continuationSeparator" w:id="0">
    <w:p w:rsidR="002669B7" w:rsidRDefault="002669B7" w:rsidP="006E2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2832784"/>
      <w:docPartObj>
        <w:docPartGallery w:val="Page Numbers (Bottom of Page)"/>
        <w:docPartUnique/>
      </w:docPartObj>
    </w:sdtPr>
    <w:sdtContent>
      <w:p w:rsidR="00D04148" w:rsidRDefault="006E2113">
        <w:pPr>
          <w:pStyle w:val="a4"/>
          <w:jc w:val="right"/>
        </w:pPr>
        <w:r>
          <w:fldChar w:fldCharType="begin"/>
        </w:r>
        <w:r w:rsidR="0012351B">
          <w:instrText>PAGE   \* MERGEFORMAT</w:instrText>
        </w:r>
        <w:r>
          <w:fldChar w:fldCharType="separate"/>
        </w:r>
        <w:r w:rsidR="002161E8">
          <w:rPr>
            <w:noProof/>
          </w:rPr>
          <w:t>4</w:t>
        </w:r>
        <w:r>
          <w:fldChar w:fldCharType="end"/>
        </w:r>
      </w:p>
    </w:sdtContent>
  </w:sdt>
  <w:p w:rsidR="00D04148" w:rsidRDefault="002669B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69B7" w:rsidRDefault="002669B7" w:rsidP="006E2113">
      <w:pPr>
        <w:spacing w:after="0" w:line="240" w:lineRule="auto"/>
      </w:pPr>
      <w:r>
        <w:separator/>
      </w:r>
    </w:p>
  </w:footnote>
  <w:footnote w:type="continuationSeparator" w:id="0">
    <w:p w:rsidR="002669B7" w:rsidRDefault="002669B7" w:rsidP="006E21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4DE2"/>
    <w:rsid w:val="0012351B"/>
    <w:rsid w:val="0015106A"/>
    <w:rsid w:val="002161E8"/>
    <w:rsid w:val="002669B7"/>
    <w:rsid w:val="002B7CE3"/>
    <w:rsid w:val="004B21E4"/>
    <w:rsid w:val="00554DE2"/>
    <w:rsid w:val="006E2113"/>
    <w:rsid w:val="00C65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D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4D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554D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554DE2"/>
  </w:style>
  <w:style w:type="character" w:customStyle="1" w:styleId="295pt">
    <w:name w:val="Основной текст (2) + 9;5 pt;Полужирный"/>
    <w:basedOn w:val="a0"/>
    <w:rsid w:val="00554DE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95pt0">
    <w:name w:val="Основной текст (2) + 9;5 pt"/>
    <w:basedOn w:val="a0"/>
    <w:rsid w:val="00554D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;Полужирный"/>
    <w:basedOn w:val="a0"/>
    <w:rsid w:val="00554D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"/>
    <w:basedOn w:val="a0"/>
    <w:rsid w:val="00554D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554DE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54DE2"/>
    <w:pPr>
      <w:widowControl w:val="0"/>
      <w:shd w:val="clear" w:color="auto" w:fill="FFFFFF"/>
      <w:spacing w:after="320" w:line="266" w:lineRule="exact"/>
      <w:ind w:hanging="880"/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660</Words>
  <Characters>3763</Characters>
  <Application>Microsoft Office Word</Application>
  <DocSecurity>0</DocSecurity>
  <Lines>31</Lines>
  <Paragraphs>8</Paragraphs>
  <ScaleCrop>false</ScaleCrop>
  <Company/>
  <LinksUpToDate>false</LinksUpToDate>
  <CharactersWithSpaces>4415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Тугутова</dc:creator>
  <cp:keywords/>
  <dc:description/>
  <cp:lastModifiedBy>ukh1</cp:lastModifiedBy>
  <cp:revision>6</cp:revision>
  <dcterms:created xsi:type="dcterms:W3CDTF">2017-02-02T07:51:00Z</dcterms:created>
  <dcterms:modified xsi:type="dcterms:W3CDTF">2019-07-07T14:53:00Z</dcterms:modified>
</cp:coreProperties>
</file>