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2F" w:rsidRPr="006B7A68" w:rsidRDefault="002E092F" w:rsidP="002E09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E092F" w:rsidRPr="006B7A68" w:rsidRDefault="002E092F" w:rsidP="002E09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E092F" w:rsidRPr="006B7A68" w:rsidRDefault="002E092F" w:rsidP="002E09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76413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2E092F" w:rsidRPr="00910C60" w:rsidRDefault="002E092F" w:rsidP="002E0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92F" w:rsidRPr="00910C60" w:rsidRDefault="002E092F" w:rsidP="002E092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E092F" w:rsidRPr="00910C60" w:rsidRDefault="002E092F" w:rsidP="002E092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E092F" w:rsidRPr="00910C60" w:rsidRDefault="002E092F" w:rsidP="002E092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E092F" w:rsidRPr="00910C60" w:rsidRDefault="002E092F" w:rsidP="002E092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64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2E092F" w:rsidRPr="00910C60" w:rsidRDefault="002E092F" w:rsidP="002E092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E092F" w:rsidRDefault="002E092F" w:rsidP="002E092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2F" w:rsidRDefault="002E092F" w:rsidP="002E09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2E092F" w:rsidRDefault="002E092F" w:rsidP="002E09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2E09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Проведение энергетических обследований с целью повышения энерг</w:t>
      </w:r>
      <w:r w:rsidRPr="002E09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</w:t>
      </w:r>
      <w:r w:rsidRPr="002E09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тической эффективности и энергосбережения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2E092F" w:rsidRDefault="002E092F" w:rsidP="002E09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2E09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ЭА-01</w:t>
      </w:r>
    </w:p>
    <w:p w:rsidR="002E092F" w:rsidRPr="00E8196F" w:rsidRDefault="002E092F" w:rsidP="002E092F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8B0" w:rsidRPr="00A40E77">
        <w:rPr>
          <w:rFonts w:ascii="TimesNewRomanPSMT" w:hAnsi="TimesNewRomanPSMT"/>
          <w:color w:val="000000"/>
          <w:sz w:val="24"/>
          <w:szCs w:val="24"/>
        </w:rPr>
        <w:t>приобретение теоретических знаний в области энергетической эффективности электрических установок и сетей, современного состояния уровня энергоэффективности на предприятиях, а также практических навыков проведения энергетических обследов</w:t>
      </w:r>
      <w:r w:rsidR="006368B0" w:rsidRPr="00A40E77">
        <w:rPr>
          <w:rFonts w:ascii="TimesNewRomanPSMT" w:hAnsi="TimesNewRomanPSMT"/>
          <w:color w:val="000000"/>
          <w:sz w:val="24"/>
          <w:szCs w:val="24"/>
        </w:rPr>
        <w:t>а</w:t>
      </w:r>
      <w:r w:rsidR="006368B0" w:rsidRPr="00A40E77">
        <w:rPr>
          <w:rFonts w:ascii="TimesNewRomanPSMT" w:hAnsi="TimesNewRomanPSMT"/>
          <w:color w:val="000000"/>
          <w:sz w:val="24"/>
          <w:szCs w:val="24"/>
        </w:rPr>
        <w:t>ний, организации работ по рациональному использованию и сбережению энергоресурсов.</w:t>
      </w:r>
    </w:p>
    <w:p w:rsidR="002E092F" w:rsidRPr="00A40E77" w:rsidRDefault="002E092F" w:rsidP="002E092F">
      <w:pPr>
        <w:spacing w:after="0" w:line="276" w:lineRule="auto"/>
        <w:jc w:val="both"/>
        <w:rPr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A40E77" w:rsidRPr="00A40E77">
        <w:rPr>
          <w:rFonts w:ascii="TimesNewRomanPSMT" w:hAnsi="TimesNewRomanPSMT"/>
          <w:color w:val="000000"/>
          <w:sz w:val="24"/>
          <w:szCs w:val="24"/>
        </w:rPr>
        <w:t>руководители и специалисты энергетических служб и проектных организаций, электромеханики, механики, начальники участков и служб, инженеры по н</w:t>
      </w:r>
      <w:r w:rsidR="00A40E77" w:rsidRPr="00A40E77">
        <w:rPr>
          <w:rFonts w:ascii="TimesNewRomanPSMT" w:hAnsi="TimesNewRomanPSMT"/>
          <w:color w:val="000000"/>
          <w:sz w:val="24"/>
          <w:szCs w:val="24"/>
        </w:rPr>
        <w:t>а</w:t>
      </w:r>
      <w:r w:rsidR="00A40E77" w:rsidRPr="00A40E77">
        <w:rPr>
          <w:rFonts w:ascii="TimesNewRomanPSMT" w:hAnsi="TimesNewRomanPSMT"/>
          <w:color w:val="000000"/>
          <w:sz w:val="24"/>
          <w:szCs w:val="24"/>
        </w:rPr>
        <w:t>ладке и испытаниям электрооборудования; инженеры и специалисты ремонтных подра</w:t>
      </w:r>
      <w:r w:rsidR="00A40E77" w:rsidRPr="00A40E77">
        <w:rPr>
          <w:rFonts w:ascii="TimesNewRomanPSMT" w:hAnsi="TimesNewRomanPSMT"/>
          <w:color w:val="000000"/>
          <w:sz w:val="24"/>
          <w:szCs w:val="24"/>
        </w:rPr>
        <w:t>з</w:t>
      </w:r>
      <w:r w:rsidR="00A40E77" w:rsidRPr="00A40E77">
        <w:rPr>
          <w:rFonts w:ascii="TimesNewRomanPSMT" w:hAnsi="TimesNewRomanPSMT"/>
          <w:color w:val="000000"/>
          <w:sz w:val="24"/>
          <w:szCs w:val="24"/>
        </w:rPr>
        <w:t>делений наладочных и электромонтажных организаций</w:t>
      </w:r>
      <w:r w:rsidR="00A40E77">
        <w:rPr>
          <w:color w:val="000000"/>
          <w:sz w:val="24"/>
          <w:szCs w:val="24"/>
        </w:rPr>
        <w:t>.</w:t>
      </w:r>
    </w:p>
    <w:p w:rsidR="002E092F" w:rsidRPr="0086730E" w:rsidRDefault="002E092F" w:rsidP="002E09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CC3">
        <w:rPr>
          <w:rFonts w:ascii="Times New Roman" w:eastAsia="Times New Roman" w:hAnsi="Times New Roman"/>
          <w:color w:val="000000"/>
          <w:sz w:val="24"/>
          <w:szCs w:val="16"/>
          <w:lang w:eastAsia="ru-RU"/>
        </w:rPr>
        <w:t>72 часа</w:t>
      </w:r>
    </w:p>
    <w:p w:rsidR="002E092F" w:rsidRPr="0086730E" w:rsidRDefault="002E092F" w:rsidP="002E09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2E092F" w:rsidRDefault="002E092F" w:rsidP="002E09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2E092F" w:rsidRDefault="002E092F" w:rsidP="002E09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7"/>
        <w:gridCol w:w="3513"/>
        <w:gridCol w:w="1210"/>
        <w:gridCol w:w="1121"/>
        <w:gridCol w:w="1783"/>
        <w:gridCol w:w="1249"/>
      </w:tblGrid>
      <w:tr w:rsidR="002E092F" w:rsidRPr="004676CF" w:rsidTr="00DE49EB">
        <w:tc>
          <w:tcPr>
            <w:tcW w:w="697" w:type="dxa"/>
            <w:vMerge w:val="restart"/>
            <w:vAlign w:val="center"/>
          </w:tcPr>
          <w:p w:rsidR="002E092F" w:rsidRPr="004676CF" w:rsidRDefault="002E092F" w:rsidP="000F3628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0" w:type="dxa"/>
            <w:vMerge w:val="restart"/>
            <w:vAlign w:val="center"/>
          </w:tcPr>
          <w:p w:rsidR="002E092F" w:rsidRPr="004676CF" w:rsidRDefault="002E092F" w:rsidP="000F3628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3" w:type="dxa"/>
            <w:vMerge w:val="restart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06" w:type="dxa"/>
            <w:gridSpan w:val="2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1" w:type="dxa"/>
            <w:vMerge w:val="restart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2E092F" w:rsidRPr="004676CF" w:rsidRDefault="002E092F" w:rsidP="000F3628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2E092F" w:rsidRPr="004676CF" w:rsidTr="00DE49EB">
        <w:tc>
          <w:tcPr>
            <w:tcW w:w="697" w:type="dxa"/>
            <w:vMerge/>
          </w:tcPr>
          <w:p w:rsidR="002E092F" w:rsidRPr="004676CF" w:rsidRDefault="002E092F" w:rsidP="000F36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</w:tcPr>
          <w:p w:rsidR="002E092F" w:rsidRPr="004676CF" w:rsidRDefault="002E092F" w:rsidP="000F36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</w:tcPr>
          <w:p w:rsidR="002E092F" w:rsidRPr="004676CF" w:rsidRDefault="002E092F" w:rsidP="000F36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1" w:type="dxa"/>
            <w:vMerge/>
          </w:tcPr>
          <w:p w:rsidR="002E092F" w:rsidRPr="004676CF" w:rsidRDefault="002E092F" w:rsidP="000F36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92F" w:rsidRPr="004676CF" w:rsidTr="00DE49EB">
        <w:tc>
          <w:tcPr>
            <w:tcW w:w="697" w:type="dxa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00" w:type="dxa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3" w:type="dxa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2" w:type="dxa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4" w:type="dxa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1" w:type="dxa"/>
            <w:vAlign w:val="center"/>
          </w:tcPr>
          <w:p w:rsidR="002E092F" w:rsidRPr="004676CF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2E092F" w:rsidRPr="004676CF" w:rsidTr="00DE49EB">
        <w:tc>
          <w:tcPr>
            <w:tcW w:w="697" w:type="dxa"/>
            <w:vAlign w:val="center"/>
          </w:tcPr>
          <w:p w:rsidR="002E092F" w:rsidRPr="00014A70" w:rsidRDefault="00014A70" w:rsidP="007D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vAlign w:val="center"/>
          </w:tcPr>
          <w:p w:rsidR="002E092F" w:rsidRPr="00310CEB" w:rsidRDefault="00310CEB" w:rsidP="000F362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цели и содержание</w:t>
            </w:r>
            <w:r w:rsidRPr="00310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учебного курса</w:t>
            </w:r>
          </w:p>
        </w:tc>
        <w:tc>
          <w:tcPr>
            <w:tcW w:w="1273" w:type="dxa"/>
            <w:vAlign w:val="center"/>
          </w:tcPr>
          <w:p w:rsidR="002E092F" w:rsidRPr="007D2551" w:rsidRDefault="00310CE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vAlign w:val="center"/>
          </w:tcPr>
          <w:p w:rsidR="002E092F" w:rsidRPr="007D2551" w:rsidRDefault="00310CE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2E092F" w:rsidRPr="007D2551" w:rsidRDefault="002E092F" w:rsidP="000F362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2E092F" w:rsidRPr="007D2551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92F" w:rsidRPr="004676CF" w:rsidTr="00DE49EB">
        <w:tc>
          <w:tcPr>
            <w:tcW w:w="697" w:type="dxa"/>
            <w:vAlign w:val="center"/>
          </w:tcPr>
          <w:p w:rsidR="002E092F" w:rsidRPr="00014A70" w:rsidRDefault="00014A70" w:rsidP="00014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vAlign w:val="center"/>
          </w:tcPr>
          <w:p w:rsidR="002E092F" w:rsidRPr="00310CEB" w:rsidRDefault="00310CEB" w:rsidP="0013793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 - правовая база</w:t>
            </w:r>
          </w:p>
        </w:tc>
        <w:tc>
          <w:tcPr>
            <w:tcW w:w="1273" w:type="dxa"/>
            <w:vAlign w:val="center"/>
          </w:tcPr>
          <w:p w:rsidR="002E092F" w:rsidRPr="007D2551" w:rsidRDefault="00310CE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vAlign w:val="center"/>
          </w:tcPr>
          <w:p w:rsidR="002E092F" w:rsidRPr="007D2551" w:rsidRDefault="00310CEB" w:rsidP="000F362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vAlign w:val="center"/>
          </w:tcPr>
          <w:p w:rsidR="002E092F" w:rsidRPr="007D2551" w:rsidRDefault="002E092F" w:rsidP="000F362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2E092F" w:rsidRPr="007D2551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92F" w:rsidRPr="004676CF" w:rsidTr="00DE49EB">
        <w:tc>
          <w:tcPr>
            <w:tcW w:w="697" w:type="dxa"/>
            <w:vAlign w:val="center"/>
          </w:tcPr>
          <w:p w:rsidR="002E092F" w:rsidRPr="00310CEB" w:rsidRDefault="00310CEB" w:rsidP="00014A70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00" w:type="dxa"/>
            <w:vAlign w:val="center"/>
          </w:tcPr>
          <w:p w:rsidR="002E092F" w:rsidRPr="004676CF" w:rsidRDefault="00310CEB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проведения эне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гетического обследования.</w:t>
            </w:r>
          </w:p>
        </w:tc>
        <w:tc>
          <w:tcPr>
            <w:tcW w:w="1273" w:type="dxa"/>
            <w:vAlign w:val="center"/>
          </w:tcPr>
          <w:p w:rsidR="002E092F" w:rsidRPr="007D2551" w:rsidRDefault="00310CE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:rsidR="002E092F" w:rsidRPr="007D2551" w:rsidRDefault="00310CE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2E092F" w:rsidRPr="007D2551" w:rsidRDefault="002E092F" w:rsidP="000F3628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E092F" w:rsidRPr="007D2551" w:rsidRDefault="002E092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92F" w:rsidRPr="004676CF" w:rsidTr="00DE49EB">
        <w:tc>
          <w:tcPr>
            <w:tcW w:w="697" w:type="dxa"/>
            <w:vAlign w:val="center"/>
          </w:tcPr>
          <w:p w:rsidR="002E092F" w:rsidRPr="004676CF" w:rsidRDefault="00310CEB" w:rsidP="00014A70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00" w:type="dxa"/>
            <w:vAlign w:val="bottom"/>
          </w:tcPr>
          <w:p w:rsidR="002E092F" w:rsidRPr="004676CF" w:rsidRDefault="00310CEB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 база пр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энергетических обсл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</w:t>
            </w:r>
          </w:p>
        </w:tc>
        <w:tc>
          <w:tcPr>
            <w:tcW w:w="1273" w:type="dxa"/>
            <w:vAlign w:val="center"/>
          </w:tcPr>
          <w:p w:rsidR="002E092F" w:rsidRPr="007D2551" w:rsidRDefault="002E092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:rsidR="002E092F" w:rsidRPr="007D2551" w:rsidRDefault="002E092F" w:rsidP="000F362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2E092F" w:rsidRPr="007D2551" w:rsidRDefault="002E092F" w:rsidP="000F3628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E092F" w:rsidRPr="007D2551" w:rsidRDefault="002E092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CEB" w:rsidRPr="004676CF" w:rsidTr="00DE49EB">
        <w:tc>
          <w:tcPr>
            <w:tcW w:w="697" w:type="dxa"/>
            <w:vAlign w:val="center"/>
          </w:tcPr>
          <w:p w:rsidR="00310CEB" w:rsidRPr="00014A70" w:rsidRDefault="00310CEB" w:rsidP="00014A70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00" w:type="dxa"/>
            <w:vAlign w:val="bottom"/>
          </w:tcPr>
          <w:p w:rsidR="00310CEB" w:rsidRPr="007D2551" w:rsidRDefault="00310CEB" w:rsidP="00310C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и этапы эне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гетического обследования. С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энергетических б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лансов.</w:t>
            </w:r>
          </w:p>
        </w:tc>
        <w:tc>
          <w:tcPr>
            <w:tcW w:w="1273" w:type="dxa"/>
            <w:vAlign w:val="center"/>
          </w:tcPr>
          <w:p w:rsidR="00310CEB" w:rsidRPr="007D2551" w:rsidRDefault="00310CEB" w:rsidP="007D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:rsidR="00310CEB" w:rsidRPr="007D2551" w:rsidRDefault="00310CEB" w:rsidP="007D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310CEB" w:rsidRPr="007D2551" w:rsidRDefault="00310CEB" w:rsidP="007D2551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310CEB" w:rsidRPr="007D2551" w:rsidRDefault="00310CEB" w:rsidP="00310CE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551" w:rsidRPr="004676CF" w:rsidTr="00DE49EB">
        <w:tc>
          <w:tcPr>
            <w:tcW w:w="697" w:type="dxa"/>
            <w:vAlign w:val="center"/>
          </w:tcPr>
          <w:p w:rsidR="007D2551" w:rsidRPr="007D2551" w:rsidRDefault="007D2551" w:rsidP="00014A70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00" w:type="dxa"/>
            <w:vAlign w:val="bottom"/>
          </w:tcPr>
          <w:p w:rsidR="007D2551" w:rsidRPr="007D2551" w:rsidRDefault="007D2551" w:rsidP="007D255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сбора и анализа и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ходных данных по системам 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энергопотребления.</w:t>
            </w:r>
          </w:p>
        </w:tc>
        <w:tc>
          <w:tcPr>
            <w:tcW w:w="1273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2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7D2551" w:rsidRPr="007D2551" w:rsidRDefault="007D2551" w:rsidP="007D255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551" w:rsidRPr="004676CF" w:rsidTr="00DE49EB">
        <w:tc>
          <w:tcPr>
            <w:tcW w:w="697" w:type="dxa"/>
            <w:vAlign w:val="center"/>
          </w:tcPr>
          <w:p w:rsidR="007D2551" w:rsidRPr="007D2551" w:rsidRDefault="007D2551" w:rsidP="00014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7D255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0" w:type="dxa"/>
            <w:vAlign w:val="bottom"/>
          </w:tcPr>
          <w:p w:rsidR="007D2551" w:rsidRPr="007D2551" w:rsidRDefault="007D2551" w:rsidP="007D25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 </w:t>
            </w:r>
            <w:r w:rsidRPr="007D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расчета</w:t>
            </w:r>
            <w:r w:rsidRPr="007D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нормативов потерь энергоносителей.</w:t>
            </w:r>
          </w:p>
        </w:tc>
        <w:tc>
          <w:tcPr>
            <w:tcW w:w="1273" w:type="dxa"/>
            <w:vAlign w:val="center"/>
          </w:tcPr>
          <w:p w:rsidR="007D2551" w:rsidRPr="007D2551" w:rsidRDefault="007D2551" w:rsidP="007D255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  <w:vAlign w:val="center"/>
          </w:tcPr>
          <w:p w:rsidR="007D2551" w:rsidRPr="007D2551" w:rsidRDefault="007D2551" w:rsidP="007D255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7D2551" w:rsidRPr="007D2551" w:rsidRDefault="007D2551" w:rsidP="007D255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7D2551" w:rsidRPr="004676CF" w:rsidRDefault="007D2551" w:rsidP="007D255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551" w:rsidRPr="004676CF" w:rsidTr="00DE49EB">
        <w:tc>
          <w:tcPr>
            <w:tcW w:w="697" w:type="dxa"/>
            <w:vAlign w:val="center"/>
          </w:tcPr>
          <w:p w:rsidR="007D2551" w:rsidRPr="007D2551" w:rsidRDefault="007D2551" w:rsidP="00014A70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00" w:type="dxa"/>
            <w:vAlign w:val="bottom"/>
          </w:tcPr>
          <w:p w:rsidR="007D2551" w:rsidRPr="007D2551" w:rsidRDefault="007D2551" w:rsidP="007D255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утверждения норм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энергопотребления и з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пасов топлива Минэнерго Ро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сии. Методы расчета нормат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потерь электрической эне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при передаче по электрич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сетям.</w:t>
            </w:r>
          </w:p>
        </w:tc>
        <w:tc>
          <w:tcPr>
            <w:tcW w:w="1273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51" w:rsidRPr="004676CF" w:rsidTr="00DE49EB">
        <w:tc>
          <w:tcPr>
            <w:tcW w:w="697" w:type="dxa"/>
            <w:vAlign w:val="center"/>
          </w:tcPr>
          <w:p w:rsidR="007D2551" w:rsidRPr="00014A70" w:rsidRDefault="007D2551" w:rsidP="00014A70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00" w:type="dxa"/>
            <w:vAlign w:val="bottom"/>
          </w:tcPr>
          <w:p w:rsidR="007D2551" w:rsidRPr="007D2551" w:rsidRDefault="007D2551" w:rsidP="007D255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расчета нормативов потерь тепловой энергии при передаче по тепловым сетям. Методы расчета нормативов удельных расходов топлива на отпущенную электрическую и тепловую энергию от тепловых электростанций и котельных.</w:t>
            </w:r>
          </w:p>
        </w:tc>
        <w:tc>
          <w:tcPr>
            <w:tcW w:w="1273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</w:tcPr>
          <w:p w:rsidR="007D2551" w:rsidRPr="007D2551" w:rsidRDefault="007D2551" w:rsidP="007D25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51" w:rsidRPr="004676CF" w:rsidTr="00DE49EB">
        <w:tc>
          <w:tcPr>
            <w:tcW w:w="697" w:type="dxa"/>
            <w:vAlign w:val="center"/>
          </w:tcPr>
          <w:p w:rsidR="007D2551" w:rsidRPr="00014A70" w:rsidRDefault="007D2551" w:rsidP="00014A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A70">
              <w:rPr>
                <w:rStyle w:val="2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3700" w:type="dxa"/>
            <w:vAlign w:val="bottom"/>
          </w:tcPr>
          <w:p w:rsidR="007D2551" w:rsidRPr="007D2551" w:rsidRDefault="007D2551" w:rsidP="007D25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2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Нормирование потребления энергоресурсов.</w:t>
            </w:r>
          </w:p>
        </w:tc>
        <w:tc>
          <w:tcPr>
            <w:tcW w:w="1273" w:type="dxa"/>
            <w:vAlign w:val="center"/>
          </w:tcPr>
          <w:p w:rsidR="007D2551" w:rsidRPr="00014A70" w:rsidRDefault="007D2551" w:rsidP="00014A7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  <w:vAlign w:val="center"/>
          </w:tcPr>
          <w:p w:rsidR="007D2551" w:rsidRPr="00014A70" w:rsidRDefault="007D2551" w:rsidP="00014A7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7D2551" w:rsidRPr="00014A70" w:rsidRDefault="007D2551" w:rsidP="00014A7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7D2551" w:rsidRPr="004676CF" w:rsidRDefault="007D2551" w:rsidP="007D255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551" w:rsidRPr="004676CF" w:rsidTr="00DE49EB">
        <w:tc>
          <w:tcPr>
            <w:tcW w:w="697" w:type="dxa"/>
            <w:vAlign w:val="center"/>
          </w:tcPr>
          <w:p w:rsidR="007D2551" w:rsidRPr="00014A70" w:rsidRDefault="007D2551" w:rsidP="00014A70">
            <w:p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00" w:type="dxa"/>
            <w:vAlign w:val="bottom"/>
          </w:tcPr>
          <w:p w:rsidR="007D2551" w:rsidRPr="007D2551" w:rsidRDefault="007D2551" w:rsidP="007D255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и м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тодика нормирования потерь электрической энергии и её удельного расхода на единицу выпускаемой продукции.</w:t>
            </w:r>
          </w:p>
        </w:tc>
        <w:tc>
          <w:tcPr>
            <w:tcW w:w="1273" w:type="dxa"/>
            <w:vAlign w:val="center"/>
          </w:tcPr>
          <w:p w:rsidR="007D2551" w:rsidRPr="00014A70" w:rsidRDefault="00014A70" w:rsidP="00014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vAlign w:val="center"/>
          </w:tcPr>
          <w:p w:rsidR="007D2551" w:rsidRPr="00014A70" w:rsidRDefault="007D2551" w:rsidP="00014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7D2551" w:rsidRPr="00014A70" w:rsidRDefault="007D2551" w:rsidP="00014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</w:tcPr>
          <w:p w:rsidR="007D2551" w:rsidRPr="004676CF" w:rsidRDefault="007D2551" w:rsidP="007D255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551" w:rsidRPr="004676CF" w:rsidTr="00DE49EB">
        <w:tc>
          <w:tcPr>
            <w:tcW w:w="697" w:type="dxa"/>
            <w:vAlign w:val="center"/>
          </w:tcPr>
          <w:p w:rsidR="007D2551" w:rsidRPr="00014A70" w:rsidRDefault="007D2551" w:rsidP="00014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00" w:type="dxa"/>
            <w:vAlign w:val="bottom"/>
          </w:tcPr>
          <w:p w:rsidR="007D2551" w:rsidRPr="007D2551" w:rsidRDefault="007D2551" w:rsidP="007D255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и м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тодика нормирования потерь тепловой энергии и её удельн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расхода на единицу выпу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каемой продукции. Нормир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расчет потребления в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D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1273" w:type="dxa"/>
            <w:vAlign w:val="center"/>
          </w:tcPr>
          <w:p w:rsidR="007D2551" w:rsidRPr="00014A70" w:rsidRDefault="00014A70" w:rsidP="00014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vAlign w:val="center"/>
          </w:tcPr>
          <w:p w:rsidR="007D2551" w:rsidRPr="00014A70" w:rsidRDefault="00014A70" w:rsidP="00014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7D2551" w:rsidRPr="00014A70" w:rsidRDefault="007D2551" w:rsidP="00014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7D2551" w:rsidRPr="004676CF" w:rsidRDefault="007D2551" w:rsidP="007D255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551" w:rsidRPr="004676CF" w:rsidTr="00DE49EB">
        <w:tc>
          <w:tcPr>
            <w:tcW w:w="697" w:type="dxa"/>
            <w:vAlign w:val="center"/>
          </w:tcPr>
          <w:p w:rsidR="007D2551" w:rsidRPr="00014A70" w:rsidRDefault="007D2551" w:rsidP="00014A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A70">
              <w:rPr>
                <w:rStyle w:val="2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3700" w:type="dxa"/>
            <w:vAlign w:val="bottom"/>
          </w:tcPr>
          <w:p w:rsidR="007D2551" w:rsidRPr="007D2551" w:rsidRDefault="007D2551" w:rsidP="007D25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2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</w:t>
            </w:r>
            <w:r w:rsidRPr="007D2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D2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мероприятий по энерг</w:t>
            </w:r>
            <w:r w:rsidRPr="007D2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D2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сбережению и повышению энергетической эффективн</w:t>
            </w:r>
            <w:r w:rsidRPr="007D2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D2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сти.</w:t>
            </w:r>
          </w:p>
        </w:tc>
        <w:tc>
          <w:tcPr>
            <w:tcW w:w="1273" w:type="dxa"/>
            <w:vAlign w:val="center"/>
          </w:tcPr>
          <w:p w:rsidR="007D2551" w:rsidRPr="00014A70" w:rsidRDefault="007D2551" w:rsidP="00014A7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7D2551" w:rsidRPr="00014A70" w:rsidRDefault="007D2551" w:rsidP="00014A7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7D2551" w:rsidRPr="00014A70" w:rsidRDefault="007D2551" w:rsidP="00014A7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7D2551" w:rsidRPr="00014A70" w:rsidRDefault="007D2551" w:rsidP="00014A7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E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00" w:type="dxa"/>
            <w:vAlign w:val="bottom"/>
          </w:tcPr>
          <w:p w:rsidR="004B0003" w:rsidRDefault="004B0003" w:rsidP="004B0003">
            <w:pPr>
              <w:spacing w:line="276" w:lineRule="auto"/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информац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система в области эне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госбережения и повышения энергетической эффективности. Направления и формы госуда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в области энергосбережения и повыш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энергетической эффекти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 Содействие в осущест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лении инвестиционной де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>
              <w:t xml:space="preserve"> в области 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режения и повышения энерг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эффективности.</w:t>
            </w:r>
          </w:p>
        </w:tc>
        <w:tc>
          <w:tcPr>
            <w:tcW w:w="1273" w:type="dxa"/>
            <w:vAlign w:val="center"/>
          </w:tcPr>
          <w:p w:rsidR="004B0003" w:rsidRDefault="004B0003" w:rsidP="004B0003">
            <w:pPr>
              <w:jc w:val="center"/>
            </w:pPr>
            <w:r w:rsidRPr="000B6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2" w:type="dxa"/>
            <w:vAlign w:val="center"/>
          </w:tcPr>
          <w:p w:rsidR="004B0003" w:rsidRDefault="004B0003" w:rsidP="004B0003">
            <w:pPr>
              <w:jc w:val="center"/>
            </w:pPr>
            <w:r w:rsidRPr="000B6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:rsidR="004B0003" w:rsidRDefault="004B0003" w:rsidP="004B0003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5BE9">
              <w:rPr>
                <w:rStyle w:val="21"/>
                <w:rFonts w:eastAsia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00" w:type="dxa"/>
            <w:vAlign w:val="center"/>
          </w:tcPr>
          <w:p w:rsidR="004B0003" w:rsidRPr="006B5BE9" w:rsidRDefault="004B0003" w:rsidP="004B000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Приборный </w:t>
            </w:r>
            <w:r w:rsidRPr="006B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</w:t>
            </w:r>
            <w:r w:rsidRPr="006B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потребления</w:t>
            </w:r>
          </w:p>
        </w:tc>
        <w:tc>
          <w:tcPr>
            <w:tcW w:w="1273" w:type="dxa"/>
            <w:vAlign w:val="center"/>
          </w:tcPr>
          <w:p w:rsidR="004B0003" w:rsidRPr="0067771D" w:rsidRDefault="004B0003" w:rsidP="0067771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bottom"/>
          </w:tcPr>
          <w:p w:rsidR="004B0003" w:rsidRPr="0067771D" w:rsidRDefault="004B0003" w:rsidP="0067771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bottom"/>
          </w:tcPr>
          <w:p w:rsidR="004B0003" w:rsidRPr="0067771D" w:rsidRDefault="004B0003" w:rsidP="0067771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4B0003" w:rsidRPr="0067771D" w:rsidRDefault="004B0003" w:rsidP="0067771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E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00" w:type="dxa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Приборный учет потребления тепловой энергии. Классиф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кация. Особенности установки и использования.</w:t>
            </w:r>
          </w:p>
        </w:tc>
        <w:tc>
          <w:tcPr>
            <w:tcW w:w="1273" w:type="dxa"/>
            <w:vAlign w:val="center"/>
          </w:tcPr>
          <w:p w:rsidR="004B0003" w:rsidRPr="0067771D" w:rsidRDefault="0067771D" w:rsidP="0067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vAlign w:val="center"/>
          </w:tcPr>
          <w:p w:rsidR="004B0003" w:rsidRPr="0067771D" w:rsidRDefault="004B0003" w:rsidP="0067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4B0003" w:rsidRPr="0067771D" w:rsidRDefault="004B0003" w:rsidP="0067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4B0003" w:rsidRPr="0067771D" w:rsidRDefault="004B0003" w:rsidP="0067771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E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Приборный учет потребления электрической энергии. Кла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сификация. Особенности уст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 и использования.</w:t>
            </w:r>
          </w:p>
        </w:tc>
        <w:tc>
          <w:tcPr>
            <w:tcW w:w="1273" w:type="dxa"/>
            <w:vAlign w:val="center"/>
          </w:tcPr>
          <w:p w:rsidR="004B0003" w:rsidRPr="0067771D" w:rsidRDefault="0067771D" w:rsidP="0067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67771D" w:rsidRDefault="004B0003" w:rsidP="0067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4B0003" w:rsidRPr="0067771D" w:rsidRDefault="004B0003" w:rsidP="00677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</w:tcPr>
          <w:p w:rsidR="004B0003" w:rsidRPr="0067771D" w:rsidRDefault="004B0003" w:rsidP="0067771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00" w:type="dxa"/>
            <w:vAlign w:val="bottom"/>
          </w:tcPr>
          <w:p w:rsidR="004B0003" w:rsidRPr="006B5BE9" w:rsidRDefault="004B0003" w:rsidP="006B5BE9">
            <w:pPr>
              <w:spacing w:line="276" w:lineRule="auto"/>
              <w:rPr>
                <w:sz w:val="24"/>
                <w:szCs w:val="24"/>
              </w:rPr>
            </w:pPr>
            <w:r w:rsidRPr="006B5BE9">
              <w:rPr>
                <w:rStyle w:val="21"/>
                <w:rFonts w:eastAsiaTheme="minorHAnsi"/>
                <w:sz w:val="24"/>
                <w:szCs w:val="24"/>
              </w:rPr>
              <w:t>Инструментальное обеспеч</w:t>
            </w:r>
            <w:r w:rsidRPr="006B5BE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6B5BE9">
              <w:rPr>
                <w:rStyle w:val="21"/>
                <w:rFonts w:eastAsiaTheme="minorHAnsi"/>
                <w:sz w:val="24"/>
                <w:szCs w:val="24"/>
              </w:rPr>
              <w:t>ние при проведении энерг</w:t>
            </w:r>
            <w:r w:rsidRPr="006B5BE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6B5BE9">
              <w:rPr>
                <w:rStyle w:val="21"/>
                <w:rFonts w:eastAsiaTheme="minorHAnsi"/>
                <w:sz w:val="24"/>
                <w:szCs w:val="24"/>
              </w:rPr>
              <w:t>тических обследований</w:t>
            </w:r>
          </w:p>
        </w:tc>
        <w:tc>
          <w:tcPr>
            <w:tcW w:w="1273" w:type="dxa"/>
            <w:vAlign w:val="center"/>
          </w:tcPr>
          <w:p w:rsidR="004B0003" w:rsidRPr="0067771D" w:rsidRDefault="00BB13F8" w:rsidP="0067771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  <w:vAlign w:val="center"/>
          </w:tcPr>
          <w:p w:rsidR="004B0003" w:rsidRPr="0067771D" w:rsidRDefault="00BB13F8" w:rsidP="0067771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4B0003" w:rsidRPr="0067771D" w:rsidRDefault="004B0003" w:rsidP="0067771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4B0003" w:rsidRPr="0067771D" w:rsidRDefault="004B0003" w:rsidP="0067771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E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инструментального о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следования. Анализ </w:t>
            </w:r>
            <w:r w:rsidR="00B512C0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</w:t>
            </w:r>
            <w:r w:rsidR="00B512C0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512C0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вующей приборной базы,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пользуемой при энергетич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обследовании.</w:t>
            </w:r>
          </w:p>
        </w:tc>
        <w:tc>
          <w:tcPr>
            <w:tcW w:w="1273" w:type="dxa"/>
            <w:vAlign w:val="center"/>
          </w:tcPr>
          <w:p w:rsidR="004B0003" w:rsidRPr="00B512C0" w:rsidRDefault="00BB13F8" w:rsidP="00B5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B512C0" w:rsidRDefault="00BB13F8" w:rsidP="00B5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4B0003" w:rsidRPr="00B512C0" w:rsidRDefault="004B0003" w:rsidP="00B5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E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энергоа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 (теплотехнические измер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ния).</w:t>
            </w:r>
          </w:p>
        </w:tc>
        <w:tc>
          <w:tcPr>
            <w:tcW w:w="1273" w:type="dxa"/>
            <w:vAlign w:val="center"/>
          </w:tcPr>
          <w:p w:rsidR="004B0003" w:rsidRPr="00B512C0" w:rsidRDefault="00B512C0" w:rsidP="00B5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B512C0" w:rsidRDefault="00BB13F8" w:rsidP="00B5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4B0003" w:rsidRPr="00B512C0" w:rsidRDefault="00BB13F8" w:rsidP="00B5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E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энергоа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 (электрические измерения). Методика проведения инстр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ментального обследования при энергетическом обследовании.</w:t>
            </w:r>
          </w:p>
        </w:tc>
        <w:tc>
          <w:tcPr>
            <w:tcW w:w="1273" w:type="dxa"/>
            <w:vAlign w:val="center"/>
          </w:tcPr>
          <w:p w:rsidR="004B0003" w:rsidRPr="00B512C0" w:rsidRDefault="00BB13F8" w:rsidP="00B5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vAlign w:val="center"/>
          </w:tcPr>
          <w:p w:rsidR="004B0003" w:rsidRPr="00B512C0" w:rsidRDefault="00BB13F8" w:rsidP="00B5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Align w:val="center"/>
          </w:tcPr>
          <w:p w:rsidR="004B0003" w:rsidRPr="00B512C0" w:rsidRDefault="004B0003" w:rsidP="00B51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5BE9">
              <w:rPr>
                <w:rStyle w:val="21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3700" w:type="dxa"/>
            <w:vAlign w:val="bottom"/>
          </w:tcPr>
          <w:p w:rsidR="004B0003" w:rsidRPr="006B5BE9" w:rsidRDefault="004B0003" w:rsidP="006B5BE9">
            <w:pPr>
              <w:spacing w:line="276" w:lineRule="auto"/>
              <w:rPr>
                <w:sz w:val="24"/>
                <w:szCs w:val="24"/>
              </w:rPr>
            </w:pPr>
            <w:r w:rsidRPr="006B5BE9">
              <w:rPr>
                <w:rStyle w:val="21"/>
                <w:rFonts w:eastAsiaTheme="minorHAnsi"/>
                <w:sz w:val="24"/>
                <w:szCs w:val="24"/>
              </w:rPr>
              <w:t>Экономические вопросы энергетических обследов</w:t>
            </w:r>
            <w:r w:rsidRPr="006B5BE9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6B5BE9">
              <w:rPr>
                <w:rStyle w:val="21"/>
                <w:rFonts w:eastAsiaTheme="minorHAnsi"/>
                <w:sz w:val="24"/>
                <w:szCs w:val="24"/>
              </w:rPr>
              <w:t>ний.</w:t>
            </w:r>
          </w:p>
        </w:tc>
        <w:tc>
          <w:tcPr>
            <w:tcW w:w="1273" w:type="dxa"/>
            <w:vAlign w:val="center"/>
          </w:tcPr>
          <w:p w:rsidR="004B0003" w:rsidRPr="00B512C0" w:rsidRDefault="004B0003" w:rsidP="00B512C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  <w:vAlign w:val="center"/>
          </w:tcPr>
          <w:p w:rsidR="004B0003" w:rsidRPr="00B512C0" w:rsidRDefault="004B0003" w:rsidP="00B512C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4B0003" w:rsidRPr="00B512C0" w:rsidRDefault="004B0003" w:rsidP="00B512C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4B0003" w:rsidRPr="00B512C0" w:rsidRDefault="004B0003" w:rsidP="00B512C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E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энерг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сберегающих программ при проведении энергетических о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следований. Общие положения инвестиционного проектиров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273" w:type="dxa"/>
            <w:vAlign w:val="center"/>
          </w:tcPr>
          <w:p w:rsidR="004B0003" w:rsidRPr="005B4248" w:rsidRDefault="005B4248" w:rsidP="005B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5B4248" w:rsidRDefault="004B0003" w:rsidP="005B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:rsidR="004B0003" w:rsidRPr="005B4248" w:rsidRDefault="004B0003" w:rsidP="005B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E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разработки энергоэ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фективного проекта. Энерг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сервисные соглашения. Экон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мическая эффективность инв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стиционных проектов.</w:t>
            </w:r>
          </w:p>
        </w:tc>
        <w:tc>
          <w:tcPr>
            <w:tcW w:w="1273" w:type="dxa"/>
            <w:vAlign w:val="center"/>
          </w:tcPr>
          <w:p w:rsidR="004B0003" w:rsidRPr="005B4248" w:rsidRDefault="005B4248" w:rsidP="005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5B4248" w:rsidRDefault="004B0003" w:rsidP="005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B0003" w:rsidRPr="005B4248" w:rsidRDefault="004B0003" w:rsidP="005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6B5BE9" w:rsidRDefault="004B0003" w:rsidP="006B5B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E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Финансово-экономические особенности разработки </w:t>
            </w:r>
            <w:r w:rsidR="006B5BE9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r w:rsidR="006B5BE9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5BE9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ко-экономического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энергоэффективных мер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приятий. Примеры технико-экономического обоснования типовых энергоэффективных мероприятий.</w:t>
            </w:r>
          </w:p>
        </w:tc>
        <w:tc>
          <w:tcPr>
            <w:tcW w:w="1273" w:type="dxa"/>
            <w:vAlign w:val="center"/>
          </w:tcPr>
          <w:p w:rsidR="004B0003" w:rsidRPr="005B4248" w:rsidRDefault="005B4248" w:rsidP="005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2" w:type="dxa"/>
            <w:vAlign w:val="center"/>
          </w:tcPr>
          <w:p w:rsidR="004B0003" w:rsidRPr="005B4248" w:rsidRDefault="004B0003" w:rsidP="005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4B0003" w:rsidRPr="005B4248" w:rsidRDefault="004B0003" w:rsidP="005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25622E" w:rsidRDefault="004B0003" w:rsidP="002562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622E">
              <w:rPr>
                <w:rStyle w:val="21"/>
                <w:rFonts w:eastAsia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00" w:type="dxa"/>
            <w:vAlign w:val="bottom"/>
          </w:tcPr>
          <w:p w:rsidR="004B0003" w:rsidRPr="006B5BE9" w:rsidRDefault="004B0003" w:rsidP="006B5BE9">
            <w:pPr>
              <w:spacing w:line="276" w:lineRule="auto"/>
              <w:rPr>
                <w:sz w:val="24"/>
                <w:szCs w:val="24"/>
              </w:rPr>
            </w:pPr>
            <w:r w:rsidRPr="006B5BE9">
              <w:rPr>
                <w:rStyle w:val="21"/>
                <w:rFonts w:eastAsiaTheme="minorHAnsi"/>
                <w:sz w:val="24"/>
                <w:szCs w:val="24"/>
              </w:rPr>
              <w:t>Разработка энергетического паспорта и рекомендаций по выбору энергосберегающих мероприятий.</w:t>
            </w:r>
          </w:p>
        </w:tc>
        <w:tc>
          <w:tcPr>
            <w:tcW w:w="1273" w:type="dxa"/>
            <w:vAlign w:val="center"/>
          </w:tcPr>
          <w:p w:rsidR="004B0003" w:rsidRPr="0025622E" w:rsidRDefault="004B0003" w:rsidP="0025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E">
              <w:rPr>
                <w:rStyle w:val="21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2" w:type="dxa"/>
            <w:vAlign w:val="center"/>
          </w:tcPr>
          <w:p w:rsidR="004B0003" w:rsidRPr="0025622E" w:rsidRDefault="004B0003" w:rsidP="0025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4B0003" w:rsidRPr="0025622E" w:rsidRDefault="004B0003" w:rsidP="0025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4B0003" w:rsidRPr="0025622E" w:rsidRDefault="004B0003" w:rsidP="0025622E">
            <w:pPr>
              <w:jc w:val="center"/>
              <w:rPr>
                <w:sz w:val="24"/>
                <w:szCs w:val="24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9121D4" w:rsidRDefault="004B0003" w:rsidP="00FA5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энергетического паспорта объекта энергетич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обследования.</w:t>
            </w:r>
          </w:p>
        </w:tc>
        <w:tc>
          <w:tcPr>
            <w:tcW w:w="1273" w:type="dxa"/>
            <w:vAlign w:val="center"/>
          </w:tcPr>
          <w:p w:rsidR="004B0003" w:rsidRPr="00415CA1" w:rsidRDefault="00415CA1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9121D4" w:rsidRDefault="004B0003" w:rsidP="00FA5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в системах электроснабжения.</w:t>
            </w:r>
          </w:p>
        </w:tc>
        <w:tc>
          <w:tcPr>
            <w:tcW w:w="1273" w:type="dxa"/>
            <w:vAlign w:val="center"/>
          </w:tcPr>
          <w:p w:rsidR="004B0003" w:rsidRPr="00415CA1" w:rsidRDefault="00415CA1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9121D4" w:rsidRDefault="004B0003" w:rsidP="00FA5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4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в системах теплоснабжения и водоснабж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273" w:type="dxa"/>
            <w:vAlign w:val="center"/>
          </w:tcPr>
          <w:p w:rsidR="004B0003" w:rsidRPr="00415CA1" w:rsidRDefault="00415CA1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Default="004B0003" w:rsidP="00FA5233">
            <w:pPr>
              <w:spacing w:line="276" w:lineRule="auto"/>
              <w:jc w:val="center"/>
            </w:pPr>
            <w:r w:rsidRPr="00FA5233">
              <w:rPr>
                <w:rStyle w:val="21"/>
                <w:rFonts w:eastAsiaTheme="minorHAnsi"/>
                <w:sz w:val="24"/>
                <w:szCs w:val="24"/>
              </w:rPr>
              <w:t>10</w:t>
            </w:r>
            <w:r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3700" w:type="dxa"/>
            <w:vAlign w:val="bottom"/>
          </w:tcPr>
          <w:p w:rsidR="004B0003" w:rsidRPr="006B5BE9" w:rsidRDefault="004B0003" w:rsidP="006B5BE9">
            <w:pPr>
              <w:spacing w:line="276" w:lineRule="auto"/>
              <w:rPr>
                <w:sz w:val="24"/>
                <w:szCs w:val="24"/>
              </w:rPr>
            </w:pPr>
            <w:r w:rsidRPr="006B5BE9">
              <w:rPr>
                <w:rStyle w:val="21"/>
                <w:rFonts w:eastAsiaTheme="minorHAnsi"/>
                <w:sz w:val="24"/>
                <w:szCs w:val="24"/>
              </w:rPr>
              <w:t>Современные энергосбер</w:t>
            </w:r>
            <w:r w:rsidRPr="006B5BE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6B5BE9">
              <w:rPr>
                <w:rStyle w:val="21"/>
                <w:rFonts w:eastAsiaTheme="minorHAnsi"/>
                <w:sz w:val="24"/>
                <w:szCs w:val="24"/>
              </w:rPr>
              <w:t>гающие технологии</w:t>
            </w:r>
          </w:p>
        </w:tc>
        <w:tc>
          <w:tcPr>
            <w:tcW w:w="1273" w:type="dxa"/>
            <w:vAlign w:val="center"/>
          </w:tcPr>
          <w:p w:rsidR="004B0003" w:rsidRPr="00415CA1" w:rsidRDefault="004B0003" w:rsidP="00415CA1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15CA1">
              <w:rPr>
                <w:rStyle w:val="21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32" w:type="dxa"/>
            <w:vAlign w:val="center"/>
          </w:tcPr>
          <w:p w:rsidR="004B0003" w:rsidRPr="00415CA1" w:rsidRDefault="004B0003" w:rsidP="00415CA1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15CA1">
              <w:rPr>
                <w:rStyle w:val="21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4B0003" w:rsidRPr="00415CA1" w:rsidRDefault="004B0003" w:rsidP="00415CA1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 w:rsidRPr="00415CA1"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FA5233" w:rsidRDefault="004B0003" w:rsidP="00FA5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оборудования, техн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логий.</w:t>
            </w:r>
          </w:p>
        </w:tc>
        <w:tc>
          <w:tcPr>
            <w:tcW w:w="1273" w:type="dxa"/>
            <w:vAlign w:val="center"/>
          </w:tcPr>
          <w:p w:rsidR="004B0003" w:rsidRPr="00415CA1" w:rsidRDefault="00415CA1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4B0003" w:rsidRPr="00415CA1" w:rsidRDefault="004B0003" w:rsidP="00415CA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FA5233" w:rsidRDefault="004B0003" w:rsidP="00FA5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Возобновляемые источники энергии.</w:t>
            </w:r>
          </w:p>
        </w:tc>
        <w:tc>
          <w:tcPr>
            <w:tcW w:w="1273" w:type="dxa"/>
            <w:vAlign w:val="center"/>
          </w:tcPr>
          <w:p w:rsidR="004B0003" w:rsidRPr="00415CA1" w:rsidRDefault="00415CA1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4B0003" w:rsidRPr="00415CA1" w:rsidRDefault="004B0003" w:rsidP="00415CA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FA5233" w:rsidRDefault="004B0003" w:rsidP="00FA5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3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700" w:type="dxa"/>
            <w:vAlign w:val="bottom"/>
          </w:tcPr>
          <w:p w:rsidR="004B0003" w:rsidRPr="004B0003" w:rsidRDefault="00FA5233" w:rsidP="00FA523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B0003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</w:t>
            </w:r>
            <w:r w:rsidR="004B0003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B0003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добычи, транспортировки и переработки полезных иск</w:t>
            </w:r>
            <w:r w:rsidR="004B0003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B0003"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паемых.</w:t>
            </w:r>
          </w:p>
        </w:tc>
        <w:tc>
          <w:tcPr>
            <w:tcW w:w="1273" w:type="dxa"/>
            <w:vAlign w:val="center"/>
          </w:tcPr>
          <w:p w:rsidR="004B0003" w:rsidRPr="00415CA1" w:rsidRDefault="00415CA1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4B0003" w:rsidRPr="00415CA1" w:rsidRDefault="004B0003" w:rsidP="00415CA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FA5233" w:rsidRDefault="004B0003" w:rsidP="00FA5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3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700" w:type="dxa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повышения ПЭЭ те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нологических процессов, м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 и оборудования для доб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чи, транспортировки и перер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полезных ископаемых.</w:t>
            </w:r>
          </w:p>
        </w:tc>
        <w:tc>
          <w:tcPr>
            <w:tcW w:w="1273" w:type="dxa"/>
            <w:vAlign w:val="center"/>
          </w:tcPr>
          <w:p w:rsidR="004B0003" w:rsidRPr="00415CA1" w:rsidRDefault="00415CA1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B0003" w:rsidRPr="00415CA1" w:rsidRDefault="004B0003" w:rsidP="00415CA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FA5233" w:rsidRDefault="004B0003" w:rsidP="00FA5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3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Регулируемый электропривод, Регулирование напряжения и коэффициента мощности в ра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пределительных сетях пре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273" w:type="dxa"/>
            <w:vAlign w:val="center"/>
          </w:tcPr>
          <w:p w:rsidR="004B0003" w:rsidRPr="00415CA1" w:rsidRDefault="00415CA1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4B0003" w:rsidRPr="00415CA1" w:rsidRDefault="004B0003" w:rsidP="00415CA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FA5233" w:rsidRDefault="004B0003" w:rsidP="00FA5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3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700" w:type="dxa"/>
            <w:vAlign w:val="bottom"/>
          </w:tcPr>
          <w:p w:rsidR="004B0003" w:rsidRPr="004B0003" w:rsidRDefault="004B0003" w:rsidP="004B000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перенапряжений. Повышение надежности осно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оборудования.</w:t>
            </w:r>
          </w:p>
        </w:tc>
        <w:tc>
          <w:tcPr>
            <w:tcW w:w="1273" w:type="dxa"/>
            <w:vAlign w:val="center"/>
          </w:tcPr>
          <w:p w:rsidR="004B0003" w:rsidRPr="00415CA1" w:rsidRDefault="00415CA1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4B0003" w:rsidRPr="00415CA1" w:rsidRDefault="004B0003" w:rsidP="0041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4B0003" w:rsidRPr="00415CA1" w:rsidRDefault="004B0003" w:rsidP="00415CA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FA5233" w:rsidRDefault="004B0003" w:rsidP="00FA5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5233">
              <w:rPr>
                <w:rStyle w:val="21"/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3700" w:type="dxa"/>
            <w:vAlign w:val="bottom"/>
          </w:tcPr>
          <w:p w:rsidR="004B0003" w:rsidRPr="006B5BE9" w:rsidRDefault="004B0003" w:rsidP="006B5BE9">
            <w:pPr>
              <w:spacing w:line="276" w:lineRule="auto"/>
              <w:rPr>
                <w:sz w:val="24"/>
                <w:szCs w:val="24"/>
              </w:rPr>
            </w:pPr>
            <w:r w:rsidRPr="006B5BE9">
              <w:rPr>
                <w:rStyle w:val="21"/>
                <w:rFonts w:eastAsiaTheme="minorHAnsi"/>
                <w:sz w:val="24"/>
                <w:szCs w:val="24"/>
              </w:rPr>
              <w:t>Планирование энергетич</w:t>
            </w:r>
            <w:r w:rsidRPr="006B5BE9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6B5BE9">
              <w:rPr>
                <w:rStyle w:val="21"/>
                <w:rFonts w:eastAsiaTheme="minorHAnsi"/>
                <w:sz w:val="24"/>
                <w:szCs w:val="24"/>
              </w:rPr>
              <w:t>ских обследований</w:t>
            </w:r>
          </w:p>
        </w:tc>
        <w:tc>
          <w:tcPr>
            <w:tcW w:w="1273" w:type="dxa"/>
            <w:vAlign w:val="center"/>
          </w:tcPr>
          <w:p w:rsidR="004B0003" w:rsidRPr="00865A77" w:rsidRDefault="00B85ED8" w:rsidP="00865A77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2" w:type="dxa"/>
            <w:vAlign w:val="center"/>
          </w:tcPr>
          <w:p w:rsidR="004B0003" w:rsidRPr="00865A77" w:rsidRDefault="00B85ED8" w:rsidP="00865A77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4B0003" w:rsidRPr="00865A77" w:rsidRDefault="004B0003" w:rsidP="00865A77">
            <w:pPr>
              <w:jc w:val="center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03" w:rsidRPr="004676CF" w:rsidTr="00DE49EB">
        <w:tc>
          <w:tcPr>
            <w:tcW w:w="697" w:type="dxa"/>
            <w:vAlign w:val="center"/>
          </w:tcPr>
          <w:p w:rsidR="004B0003" w:rsidRPr="00415CA1" w:rsidRDefault="004B0003" w:rsidP="00FA52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A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700" w:type="dxa"/>
            <w:vAlign w:val="bottom"/>
          </w:tcPr>
          <w:p w:rsidR="004B0003" w:rsidRDefault="004B0003" w:rsidP="004B0003">
            <w:pPr>
              <w:spacing w:line="276" w:lineRule="auto"/>
            </w:pP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Энергетическое обследование и энергоаудит зданий, строений, сооружений. Энергетическое обследование и энергоаудит 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организаций, осущест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производство и (или) транспортировку воды, пр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</w:t>
            </w:r>
          </w:p>
        </w:tc>
        <w:tc>
          <w:tcPr>
            <w:tcW w:w="1273" w:type="dxa"/>
          </w:tcPr>
          <w:p w:rsidR="00865A77" w:rsidRDefault="00865A77" w:rsidP="0086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77" w:rsidRPr="00865A77" w:rsidRDefault="00865A77" w:rsidP="0086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77" w:rsidRPr="00865A77" w:rsidRDefault="00865A77" w:rsidP="0086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77" w:rsidRDefault="00865A77" w:rsidP="0086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77" w:rsidRDefault="00865A77" w:rsidP="0086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77" w:rsidRDefault="00865A77" w:rsidP="00865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3" w:rsidRPr="00865A77" w:rsidRDefault="00B85ED8" w:rsidP="0086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vAlign w:val="center"/>
          </w:tcPr>
          <w:p w:rsidR="004B0003" w:rsidRPr="00865A77" w:rsidRDefault="00B85ED8" w:rsidP="0086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4" w:type="dxa"/>
            <w:vAlign w:val="center"/>
          </w:tcPr>
          <w:p w:rsidR="004B0003" w:rsidRPr="00865A77" w:rsidRDefault="004B0003" w:rsidP="00865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B0003" w:rsidRPr="004676CF" w:rsidRDefault="004B0003" w:rsidP="004B000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92F" w:rsidRPr="004676CF" w:rsidTr="00B85ED8">
        <w:tc>
          <w:tcPr>
            <w:tcW w:w="4397" w:type="dxa"/>
            <w:gridSpan w:val="2"/>
            <w:tcBorders>
              <w:bottom w:val="single" w:sz="4" w:space="0" w:color="auto"/>
            </w:tcBorders>
            <w:vAlign w:val="center"/>
          </w:tcPr>
          <w:p w:rsidR="002E092F" w:rsidRPr="004676CF" w:rsidRDefault="00DE49EB" w:rsidP="000F362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76CF">
              <w:rPr>
                <w:rStyle w:val="295pt"/>
                <w:sz w:val="24"/>
                <w:szCs w:val="24"/>
              </w:rPr>
              <w:lastRenderedPageBreak/>
              <w:t>Итоговый контроль знаний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2E092F" w:rsidRPr="00865A77" w:rsidRDefault="00B85ED8" w:rsidP="000F362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2E092F" w:rsidRPr="00865A77" w:rsidRDefault="002E092F" w:rsidP="000F362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2E092F" w:rsidRPr="00865A77" w:rsidRDefault="00DE49EB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E092F" w:rsidRPr="004676CF" w:rsidRDefault="00DE49EB" w:rsidP="00DE49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DE49EB" w:rsidRPr="004676CF" w:rsidTr="00B85ED8">
        <w:tc>
          <w:tcPr>
            <w:tcW w:w="4397" w:type="dxa"/>
            <w:gridSpan w:val="2"/>
            <w:tcBorders>
              <w:bottom w:val="single" w:sz="4" w:space="0" w:color="auto"/>
            </w:tcBorders>
            <w:vAlign w:val="center"/>
          </w:tcPr>
          <w:p w:rsidR="00DE49EB" w:rsidRPr="004676CF" w:rsidRDefault="00DE49EB" w:rsidP="00DE49E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4676CF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DE49EB" w:rsidRPr="00865A77" w:rsidRDefault="00DE49EB" w:rsidP="00DE49E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865A77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DE49EB" w:rsidRPr="00865A77" w:rsidRDefault="00DE49EB" w:rsidP="00C36CF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4</w:t>
            </w:r>
            <w:r w:rsidR="00C36CF5">
              <w:rPr>
                <w:rStyle w:val="295pt0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DE49EB" w:rsidRPr="00865A77" w:rsidRDefault="00DE49EB" w:rsidP="00C36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3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2" w:name="_GoBack"/>
            <w:bookmarkEnd w:id="2"/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DE49EB" w:rsidRPr="004676CF" w:rsidRDefault="00DE49EB" w:rsidP="00DE49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2E092F" w:rsidRDefault="002E092F" w:rsidP="002E092F"/>
    <w:p w:rsidR="002E092F" w:rsidRDefault="002E092F"/>
    <w:sectPr w:rsidR="002E092F" w:rsidSect="001509CB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EF" w:rsidRDefault="00E175EF">
      <w:pPr>
        <w:spacing w:after="0" w:line="240" w:lineRule="auto"/>
      </w:pPr>
      <w:r>
        <w:separator/>
      </w:r>
    </w:p>
  </w:endnote>
  <w:endnote w:type="continuationSeparator" w:id="0">
    <w:p w:rsidR="00E175EF" w:rsidRDefault="00E1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CD1ED6">
        <w:pPr>
          <w:pStyle w:val="a4"/>
          <w:jc w:val="right"/>
        </w:pPr>
        <w:r>
          <w:fldChar w:fldCharType="begin"/>
        </w:r>
        <w:r w:rsidR="006368B0">
          <w:instrText>PAGE   \* MERGEFORMAT</w:instrText>
        </w:r>
        <w:r>
          <w:fldChar w:fldCharType="separate"/>
        </w:r>
        <w:r w:rsidR="00764133">
          <w:rPr>
            <w:noProof/>
          </w:rPr>
          <w:t>1</w:t>
        </w:r>
        <w:r>
          <w:fldChar w:fldCharType="end"/>
        </w:r>
      </w:p>
    </w:sdtContent>
  </w:sdt>
  <w:p w:rsidR="001509CB" w:rsidRDefault="00E175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EF" w:rsidRDefault="00E175EF">
      <w:pPr>
        <w:spacing w:after="0" w:line="240" w:lineRule="auto"/>
      </w:pPr>
      <w:r>
        <w:separator/>
      </w:r>
    </w:p>
  </w:footnote>
  <w:footnote w:type="continuationSeparator" w:id="0">
    <w:p w:rsidR="00E175EF" w:rsidRDefault="00E1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496"/>
    <w:multiLevelType w:val="hybridMultilevel"/>
    <w:tmpl w:val="770C7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2F"/>
    <w:rsid w:val="00014A70"/>
    <w:rsid w:val="00137932"/>
    <w:rsid w:val="0025622E"/>
    <w:rsid w:val="002E092F"/>
    <w:rsid w:val="00310CEB"/>
    <w:rsid w:val="00376BC3"/>
    <w:rsid w:val="00415CA1"/>
    <w:rsid w:val="004B0003"/>
    <w:rsid w:val="005B4248"/>
    <w:rsid w:val="006368B0"/>
    <w:rsid w:val="0067771D"/>
    <w:rsid w:val="006B5BE9"/>
    <w:rsid w:val="00764133"/>
    <w:rsid w:val="007D2551"/>
    <w:rsid w:val="00865A77"/>
    <w:rsid w:val="009121D4"/>
    <w:rsid w:val="00A40E77"/>
    <w:rsid w:val="00B512C0"/>
    <w:rsid w:val="00B85ED8"/>
    <w:rsid w:val="00BB13F8"/>
    <w:rsid w:val="00C36CF5"/>
    <w:rsid w:val="00CD1ED6"/>
    <w:rsid w:val="00DE49EB"/>
    <w:rsid w:val="00E175EF"/>
    <w:rsid w:val="00FA5233"/>
    <w:rsid w:val="00FD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E09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2E09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092F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2E0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2E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E092F"/>
  </w:style>
  <w:style w:type="paragraph" w:styleId="a6">
    <w:name w:val="List Paragraph"/>
    <w:basedOn w:val="a"/>
    <w:uiPriority w:val="34"/>
    <w:qFormat/>
    <w:rsid w:val="002E092F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7D2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19</cp:revision>
  <dcterms:created xsi:type="dcterms:W3CDTF">2017-01-09T07:55:00Z</dcterms:created>
  <dcterms:modified xsi:type="dcterms:W3CDTF">2019-07-07T15:14:00Z</dcterms:modified>
</cp:coreProperties>
</file>