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E5" w:rsidRPr="006B7A68" w:rsidRDefault="001219E5" w:rsidP="001219E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1219E5" w:rsidRPr="006B7A68" w:rsidRDefault="001219E5" w:rsidP="001219E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1219E5" w:rsidRPr="006B7A68" w:rsidRDefault="001219E5" w:rsidP="001219E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97086D" w:rsidRPr="0097086D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1219E5" w:rsidRPr="00910C60" w:rsidRDefault="001219E5" w:rsidP="0012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E5" w:rsidRPr="00910C60" w:rsidRDefault="001219E5" w:rsidP="001219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19E5" w:rsidRPr="00910C60" w:rsidRDefault="001219E5" w:rsidP="001219E5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1219E5" w:rsidRPr="00910C60" w:rsidRDefault="001219E5" w:rsidP="001219E5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1219E5" w:rsidRPr="00910C60" w:rsidRDefault="001219E5" w:rsidP="001219E5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1219E5" w:rsidRPr="00910C60" w:rsidRDefault="001219E5" w:rsidP="001219E5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18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9708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1219E5" w:rsidRPr="00910C60" w:rsidRDefault="001219E5" w:rsidP="001219E5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1219E5" w:rsidRPr="0086730E" w:rsidRDefault="001219E5" w:rsidP="001219E5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19E5" w:rsidRDefault="001219E5" w:rsidP="001219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1219E5" w:rsidRDefault="001219E5" w:rsidP="001219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EC025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1" w:name="bookmark3"/>
      <w:r w:rsidR="00F837F6" w:rsidRPr="00F837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Проекты организации строительства, сноса и демонтажа зданий и с</w:t>
      </w:r>
      <w:r w:rsidR="00F837F6" w:rsidRPr="00F837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</w:t>
      </w:r>
      <w:r w:rsidR="00F837F6" w:rsidRPr="00F837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оружений, продления срока эксплуатации и консервации, в том числе на особо опасных, технически сложных и уникальных объектах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1219E5" w:rsidRDefault="001219E5" w:rsidP="001219E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Шифр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: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1"/>
      <w:r w:rsidRPr="00E556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П-О-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  <w:r w:rsidR="00F837F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1</w:t>
      </w:r>
    </w:p>
    <w:p w:rsidR="001219E5" w:rsidRPr="00651258" w:rsidRDefault="001219E5" w:rsidP="001219E5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обновление теоретических и практических знаний руководители и специалистов в связи с повышением требований к уровню квалификации и необходимостью освоения с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512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временных методов решения профессиональных задач.</w:t>
      </w:r>
    </w:p>
    <w:p w:rsidR="001219E5" w:rsidRPr="00394B4A" w:rsidRDefault="001219E5" w:rsidP="001219E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архитекторы, проектировщики, специалисты и руководители а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C6DE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хитектурно-проектных организаций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19E5" w:rsidRPr="0086730E" w:rsidRDefault="001219E5" w:rsidP="00121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1219E5" w:rsidRPr="0086730E" w:rsidRDefault="001219E5" w:rsidP="001219E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1219E5" w:rsidRDefault="001219E5" w:rsidP="001219E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tbl>
      <w:tblPr>
        <w:tblStyle w:val="a3"/>
        <w:tblW w:w="0" w:type="auto"/>
        <w:tblLook w:val="04A0"/>
      </w:tblPr>
      <w:tblGrid>
        <w:gridCol w:w="655"/>
        <w:gridCol w:w="3821"/>
        <w:gridCol w:w="951"/>
        <w:gridCol w:w="1114"/>
        <w:gridCol w:w="1783"/>
        <w:gridCol w:w="1249"/>
      </w:tblGrid>
      <w:tr w:rsidR="001219E5" w:rsidRPr="00903E96" w:rsidTr="005463C3">
        <w:tc>
          <w:tcPr>
            <w:tcW w:w="680" w:type="dxa"/>
            <w:vMerge w:val="restart"/>
            <w:vAlign w:val="center"/>
          </w:tcPr>
          <w:p w:rsidR="001219E5" w:rsidRPr="00903E96" w:rsidRDefault="001219E5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77" w:type="dxa"/>
            <w:vMerge w:val="restart"/>
            <w:vAlign w:val="center"/>
          </w:tcPr>
          <w:p w:rsidR="001219E5" w:rsidRPr="00903E96" w:rsidRDefault="001219E5" w:rsidP="005463C3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992" w:type="dxa"/>
            <w:vMerge w:val="restart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1219E5" w:rsidRPr="00903E96" w:rsidTr="005463C3">
        <w:tc>
          <w:tcPr>
            <w:tcW w:w="680" w:type="dxa"/>
            <w:vMerge/>
          </w:tcPr>
          <w:p w:rsidR="001219E5" w:rsidRPr="00903E96" w:rsidRDefault="001219E5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77" w:type="dxa"/>
            <w:vMerge/>
          </w:tcPr>
          <w:p w:rsidR="001219E5" w:rsidRPr="00903E96" w:rsidRDefault="001219E5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219E5" w:rsidRPr="00903E96" w:rsidRDefault="001219E5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0" w:type="dxa"/>
            <w:vMerge/>
          </w:tcPr>
          <w:p w:rsidR="001219E5" w:rsidRPr="00903E96" w:rsidRDefault="001219E5" w:rsidP="005463C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19E5" w:rsidRPr="00903E96" w:rsidTr="005463C3">
        <w:tc>
          <w:tcPr>
            <w:tcW w:w="9347" w:type="dxa"/>
            <w:gridSpan w:val="6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ЧАСТЬ ПРОГРАММЫ</w:t>
            </w: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1. Нормативно-правовые основы проектиров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правительства. Система г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сударственного регулирования градостроительной деятельности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в строительстве. Своды пр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вил, национальные стандарты и стандарты организаций.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нистерств и ведомств, муниц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пальных органов.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2. Требования к выпо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нению проектных работ, влияющих на безопасность об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ъ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ектов строительства, в том чи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 на особо опасных, технически сложных и уникальных объе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Нормативно-техническая база, применяемая при выполнении 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принципы и особенности выполнения работ.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(технические) решения при выполнении работ, влияющие на обеспечение безопасности об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ектов капитального строительства, 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сложных и уникал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объектах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комплексной безопасности объе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 капитального строительства, 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нически сложных и уникальных объектах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3. Технологии проект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методы и способы проектирования 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том числе на особо опасных, технически сло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Pr="00903E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и уникальных объектах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 материалов.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проектирования, применяемые при выполнении работ.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Передовой отечественный и мир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опыт. Сравнительный анализ технологий.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Модуль 4. Организационные мероприятия, обеспечивающие качество выполнения работ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 сметного нормирования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качеством. 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сторон.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dxa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 xml:space="preserve">Модуль № 5. 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Техника безопасн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сти на производстве, в том числе на особо опасных, технически сложных и уникальных объе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к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тах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19E5" w:rsidRPr="00903E96" w:rsidTr="005463C3">
        <w:tc>
          <w:tcPr>
            <w:tcW w:w="4957" w:type="dxa"/>
            <w:gridSpan w:val="2"/>
            <w:vAlign w:val="center"/>
          </w:tcPr>
          <w:p w:rsidR="001219E5" w:rsidRPr="00903E96" w:rsidRDefault="001219E5" w:rsidP="005463C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03E96">
              <w:rPr>
                <w:rStyle w:val="211pt"/>
                <w:rFonts w:eastAsiaTheme="minorHAnsi"/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903E96">
              <w:rPr>
                <w:rStyle w:val="211pt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line="244" w:lineRule="exact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9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1219E5" w:rsidRPr="00903E96" w:rsidRDefault="001219E5" w:rsidP="005463C3">
            <w:pPr>
              <w:spacing w:line="24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E96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</w:tr>
      <w:tr w:rsidR="001219E5" w:rsidRPr="00903E96" w:rsidTr="005463C3">
        <w:tc>
          <w:tcPr>
            <w:tcW w:w="9347" w:type="dxa"/>
            <w:gridSpan w:val="6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СПЕЦИАЛИЗИРОВАННАЯ ЧАСТЬ ПРОГРАММЫ</w:t>
            </w:r>
          </w:p>
        </w:tc>
      </w:tr>
      <w:tr w:rsidR="001219E5" w:rsidRPr="00903E96" w:rsidTr="005463C3">
        <w:tc>
          <w:tcPr>
            <w:tcW w:w="680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7" w:type="dxa"/>
            <w:vAlign w:val="bottom"/>
          </w:tcPr>
          <w:p w:rsidR="001219E5" w:rsidRPr="00903E96" w:rsidRDefault="001219E5" w:rsidP="005463C3">
            <w:pPr>
              <w:spacing w:before="75" w:after="75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 xml:space="preserve">Модуль № 6. 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Проекты орган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зации строительства, сноса и демонтажа зданий и сооруж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ний, продление срока эксплу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="008C58B0" w:rsidRPr="00EA11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тации и консервации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в том чи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 на особо опасных, технически сложных и уникальных объе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9E74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тах</w:t>
            </w:r>
          </w:p>
        </w:tc>
        <w:tc>
          <w:tcPr>
            <w:tcW w:w="992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  <w:vAlign w:val="center"/>
          </w:tcPr>
          <w:p w:rsidR="001219E5" w:rsidRPr="00903E96" w:rsidRDefault="001219E5" w:rsidP="005463C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1219E5" w:rsidRPr="00903E96" w:rsidRDefault="001219E5" w:rsidP="005463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CF1" w:rsidRPr="00903E96" w:rsidTr="005463C3">
        <w:tc>
          <w:tcPr>
            <w:tcW w:w="680" w:type="dxa"/>
            <w:vAlign w:val="center"/>
          </w:tcPr>
          <w:p w:rsidR="00BB5CF1" w:rsidRPr="00903E96" w:rsidRDefault="00BB5CF1" w:rsidP="00BB5C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96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277" w:type="dxa"/>
            <w:vAlign w:val="bottom"/>
          </w:tcPr>
          <w:p w:rsidR="00BB5CF1" w:rsidRPr="009308A5" w:rsidRDefault="00BB5CF1" w:rsidP="00BB5C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проекта организации строительства. Пояснительная з</w:t>
            </w:r>
            <w:r w:rsidRPr="00E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A1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писка ПОС.</w:t>
            </w:r>
          </w:p>
        </w:tc>
        <w:tc>
          <w:tcPr>
            <w:tcW w:w="992" w:type="dxa"/>
            <w:vAlign w:val="center"/>
          </w:tcPr>
          <w:p w:rsidR="00BB5CF1" w:rsidRPr="00903E96" w:rsidRDefault="00094A68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F1" w:rsidRPr="00903E96" w:rsidRDefault="00094A68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F1" w:rsidRPr="00903E96" w:rsidRDefault="00BB5CF1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B5CF1" w:rsidRPr="00903E96" w:rsidRDefault="00BB5CF1" w:rsidP="00BB5C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CF1" w:rsidRPr="00903E96" w:rsidTr="005463C3">
        <w:tc>
          <w:tcPr>
            <w:tcW w:w="680" w:type="dxa"/>
            <w:vAlign w:val="center"/>
          </w:tcPr>
          <w:p w:rsidR="00BB5CF1" w:rsidRPr="00903E96" w:rsidRDefault="00BB5CF1" w:rsidP="00BB5C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E96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277" w:type="dxa"/>
            <w:vAlign w:val="bottom"/>
          </w:tcPr>
          <w:p w:rsidR="00BB5CF1" w:rsidRPr="009308A5" w:rsidRDefault="00BB5CF1" w:rsidP="00BB5C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Календарно-сетевое планиров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ние: определение сроков и оч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редности возведения основных и вспомогательных зданий; распр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делением капитальных вложений по периодам строительства</w:t>
            </w:r>
          </w:p>
        </w:tc>
        <w:tc>
          <w:tcPr>
            <w:tcW w:w="992" w:type="dxa"/>
            <w:vAlign w:val="center"/>
          </w:tcPr>
          <w:p w:rsidR="00BB5CF1" w:rsidRPr="00903E96" w:rsidRDefault="00094A68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F1" w:rsidRPr="00903E96" w:rsidRDefault="00094A68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B5CF1" w:rsidRPr="00903E96" w:rsidRDefault="00BB5CF1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B5CF1" w:rsidRPr="00903E96" w:rsidRDefault="00BB5CF1" w:rsidP="00BB5C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B5CF1" w:rsidRPr="00903E96" w:rsidTr="005463C3">
        <w:tc>
          <w:tcPr>
            <w:tcW w:w="680" w:type="dxa"/>
            <w:vAlign w:val="center"/>
          </w:tcPr>
          <w:p w:rsidR="00BB5CF1" w:rsidRPr="00903E96" w:rsidRDefault="00BB5CF1" w:rsidP="00BB5C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4277" w:type="dxa"/>
            <w:vAlign w:val="bottom"/>
          </w:tcPr>
          <w:p w:rsidR="00BB5CF1" w:rsidRPr="009308A5" w:rsidRDefault="00BB5CF1" w:rsidP="00BB5CF1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потребностей стро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организации в строител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материалах и оборудовании с распределением по календарным периодам строительства; в осно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строительных машинах, в кадрах строителей по основным категориям.</w:t>
            </w:r>
          </w:p>
        </w:tc>
        <w:tc>
          <w:tcPr>
            <w:tcW w:w="992" w:type="dxa"/>
            <w:vAlign w:val="center"/>
          </w:tcPr>
          <w:p w:rsidR="00BB5CF1" w:rsidRDefault="00BB5CF1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B5CF1" w:rsidRDefault="00BB5CF1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BB5CF1" w:rsidRPr="00903E96" w:rsidRDefault="00BB5CF1" w:rsidP="00BB5CF1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BB5CF1" w:rsidRPr="00903E96" w:rsidRDefault="00BB5CF1" w:rsidP="00BB5CF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B31527">
        <w:tc>
          <w:tcPr>
            <w:tcW w:w="680" w:type="dxa"/>
            <w:vAlign w:val="center"/>
          </w:tcPr>
          <w:p w:rsidR="00922843" w:rsidRDefault="00922843" w:rsidP="00922843">
            <w:pPr>
              <w:jc w:val="center"/>
            </w:pPr>
            <w:r w:rsidRPr="00E563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7" w:type="dxa"/>
          </w:tcPr>
          <w:p w:rsidR="00922843" w:rsidRPr="009308A5" w:rsidRDefault="00922843" w:rsidP="0092284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Проектирование </w:t>
            </w:r>
            <w:proofErr w:type="spellStart"/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стройгенпланов</w:t>
            </w:r>
            <w:proofErr w:type="spellEnd"/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: размещение механизированных установок на строительной пл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щадке; -организация складского хозяйства; -проектирование вр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менных зданий и сооружений; инженерных сетей и систем, д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рог.</w:t>
            </w:r>
          </w:p>
        </w:tc>
        <w:tc>
          <w:tcPr>
            <w:tcW w:w="992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BB5CF1">
        <w:tc>
          <w:tcPr>
            <w:tcW w:w="680" w:type="dxa"/>
            <w:vAlign w:val="center"/>
          </w:tcPr>
          <w:p w:rsidR="00922843" w:rsidRDefault="00922843" w:rsidP="00922843">
            <w:pPr>
              <w:jc w:val="center"/>
            </w:pPr>
            <w:r w:rsidRPr="00E563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7" w:type="dxa"/>
            <w:vAlign w:val="center"/>
          </w:tcPr>
          <w:p w:rsidR="00922843" w:rsidRPr="009308A5" w:rsidRDefault="00922843" w:rsidP="0092284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проекта производства р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бот: схемы организационно-технологической последовател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производства работ; указ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ния к производству работ; вед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используемых механизмов, оборудования и технологические комплекты для производства р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бот; указания по складированию материалов; мероприятия по п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жарной безопасности; меропри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тия по охране окружающей среды; требования по техники безопасн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охране труда.</w:t>
            </w:r>
          </w:p>
        </w:tc>
        <w:tc>
          <w:tcPr>
            <w:tcW w:w="992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BB5CF1">
        <w:tc>
          <w:tcPr>
            <w:tcW w:w="680" w:type="dxa"/>
            <w:vAlign w:val="center"/>
          </w:tcPr>
          <w:p w:rsidR="00922843" w:rsidRDefault="00922843" w:rsidP="00922843">
            <w:pPr>
              <w:jc w:val="center"/>
            </w:pPr>
            <w:r w:rsidRPr="00E563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7" w:type="dxa"/>
            <w:vAlign w:val="center"/>
          </w:tcPr>
          <w:p w:rsidR="00922843" w:rsidRPr="009308A5" w:rsidRDefault="00922843" w:rsidP="0092284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 технологических карт на отдельные виды стро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тельно-монтажных работ: устро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ство фундаментной плиты; ус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монолитных колонн; ус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ройство перекрытий; монтаж л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стничных маршей.</w:t>
            </w:r>
          </w:p>
        </w:tc>
        <w:tc>
          <w:tcPr>
            <w:tcW w:w="992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BB5CF1">
        <w:tc>
          <w:tcPr>
            <w:tcW w:w="680" w:type="dxa"/>
            <w:vAlign w:val="center"/>
          </w:tcPr>
          <w:p w:rsidR="00922843" w:rsidRDefault="00922843" w:rsidP="00922843">
            <w:pPr>
              <w:jc w:val="center"/>
            </w:pPr>
            <w:r w:rsidRPr="00E5633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2" w:name="_GoBack"/>
            <w:bookmarkEnd w:id="2"/>
          </w:p>
        </w:tc>
        <w:tc>
          <w:tcPr>
            <w:tcW w:w="4277" w:type="dxa"/>
          </w:tcPr>
          <w:p w:rsidR="00922843" w:rsidRPr="009308A5" w:rsidRDefault="00922843" w:rsidP="00922843">
            <w:pPr>
              <w:spacing w:before="75" w:after="75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раздела «Проект орг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низации работ по сносу или д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монтажу объектов капитального строительства» в составе проек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документации на объекты к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питального строительства прои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водственного и непроизводстве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назначения: мероприятия по выведению из эксплуатации и м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тоды сноса (демонтажа) зданий, строений и сооружений объектов капитального строительства; ра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чет и обоснование размеров зон развала и опасных зон в зависим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сти от принятого метода сноса (демонтажа); безопасность пров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308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дения работ</w:t>
            </w:r>
          </w:p>
        </w:tc>
        <w:tc>
          <w:tcPr>
            <w:tcW w:w="992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4" w:type="dxa"/>
            <w:vAlign w:val="center"/>
          </w:tcPr>
          <w:p w:rsidR="00922843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5463C3">
        <w:tc>
          <w:tcPr>
            <w:tcW w:w="680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77" w:type="dxa"/>
            <w:vAlign w:val="bottom"/>
          </w:tcPr>
          <w:p w:rsidR="00922843" w:rsidRPr="00903E96" w:rsidRDefault="00922843" w:rsidP="00922843">
            <w:pPr>
              <w:tabs>
                <w:tab w:val="left" w:pos="1982"/>
                <w:tab w:val="left" w:pos="341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3E96">
              <w:rPr>
                <w:rStyle w:val="211pt"/>
                <w:rFonts w:eastAsiaTheme="minorHAnsi"/>
                <w:sz w:val="24"/>
                <w:szCs w:val="24"/>
              </w:rPr>
              <w:t>Модуль № 7. Особенности пр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о</w:t>
            </w:r>
            <w:r w:rsidRPr="00903E96">
              <w:rPr>
                <w:rStyle w:val="211pt"/>
                <w:rFonts w:eastAsiaTheme="minorHAnsi"/>
                <w:sz w:val="24"/>
                <w:szCs w:val="24"/>
              </w:rPr>
              <w:t>ектирования</w:t>
            </w:r>
          </w:p>
        </w:tc>
        <w:tc>
          <w:tcPr>
            <w:tcW w:w="992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5463C3">
        <w:tc>
          <w:tcPr>
            <w:tcW w:w="680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277" w:type="dxa"/>
            <w:vAlign w:val="bottom"/>
          </w:tcPr>
          <w:p w:rsidR="00922843" w:rsidRPr="00903E96" w:rsidRDefault="00922843" w:rsidP="00922843">
            <w:pPr>
              <w:spacing w:line="276" w:lineRule="auto"/>
              <w:rPr>
                <w:rStyle w:val="211pt"/>
                <w:rFonts w:eastAsiaTheme="minorHAnsi"/>
                <w:sz w:val="24"/>
                <w:szCs w:val="24"/>
              </w:rPr>
            </w:pPr>
            <w:r w:rsidRPr="00903E96">
              <w:rPr>
                <w:rStyle w:val="211pt0"/>
                <w:rFonts w:eastAsiaTheme="minorHAnsi"/>
                <w:sz w:val="24"/>
                <w:szCs w:val="24"/>
              </w:rPr>
              <w:t>Отраслевые, региональные и др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у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гие особенности проектирования, ориентированные на специализ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а</w:t>
            </w:r>
            <w:r w:rsidRPr="00903E96">
              <w:rPr>
                <w:rStyle w:val="211pt0"/>
                <w:rFonts w:eastAsiaTheme="minorHAnsi"/>
                <w:sz w:val="24"/>
                <w:szCs w:val="24"/>
              </w:rPr>
              <w:t>цию и потребности организации-заказчика.</w:t>
            </w:r>
          </w:p>
        </w:tc>
        <w:tc>
          <w:tcPr>
            <w:tcW w:w="992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before="75" w:after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2843" w:rsidRPr="00903E96" w:rsidTr="005463C3">
        <w:tc>
          <w:tcPr>
            <w:tcW w:w="4957" w:type="dxa"/>
            <w:gridSpan w:val="2"/>
            <w:vAlign w:val="center"/>
          </w:tcPr>
          <w:p w:rsidR="00922843" w:rsidRPr="00903E96" w:rsidRDefault="00922843" w:rsidP="00922843"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992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903E96">
              <w:rPr>
                <w:rStyle w:val="295pt"/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line="276" w:lineRule="auto"/>
              <w:rPr>
                <w:rStyle w:val="295pt"/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Тест</w:t>
            </w:r>
          </w:p>
        </w:tc>
      </w:tr>
      <w:tr w:rsidR="00922843" w:rsidRPr="00903E96" w:rsidTr="005463C3">
        <w:tc>
          <w:tcPr>
            <w:tcW w:w="4957" w:type="dxa"/>
            <w:gridSpan w:val="2"/>
            <w:vAlign w:val="center"/>
          </w:tcPr>
          <w:p w:rsidR="00922843" w:rsidRPr="00903E96" w:rsidRDefault="00922843" w:rsidP="00922843">
            <w:pPr>
              <w:spacing w:line="276" w:lineRule="auto"/>
              <w:rPr>
                <w:rStyle w:val="295pt0"/>
                <w:rFonts w:eastAsiaTheme="minorHAnsi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Style w:val="295pt0"/>
                <w:rFonts w:eastAsiaTheme="minorHAnsi"/>
                <w:sz w:val="24"/>
                <w:szCs w:val="24"/>
              </w:rPr>
            </w:pPr>
            <w:r w:rsidRPr="00903E96">
              <w:rPr>
                <w:rStyle w:val="295pt0"/>
                <w:rFonts w:eastAsiaTheme="minorHAnsi"/>
                <w:sz w:val="24"/>
                <w:szCs w:val="24"/>
              </w:rPr>
              <w:t>104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Style w:val="295pt"/>
                <w:rFonts w:eastAsiaTheme="minorHAnsi"/>
                <w:b/>
                <w:sz w:val="24"/>
                <w:szCs w:val="24"/>
              </w:rPr>
            </w:pPr>
            <w:r w:rsidRPr="00903E96">
              <w:rPr>
                <w:rStyle w:val="295pt"/>
                <w:rFonts w:eastAsiaTheme="minorHAnsi"/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0" w:type="dxa"/>
            <w:vAlign w:val="center"/>
          </w:tcPr>
          <w:p w:rsidR="00922843" w:rsidRPr="00903E96" w:rsidRDefault="00922843" w:rsidP="0092284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C33D37" w:rsidRDefault="0065217F" w:rsidP="006F3683"/>
    <w:sectPr w:rsidR="00C33D37" w:rsidSect="0017026F">
      <w:footerReference w:type="default" r:id="rId6"/>
      <w:pgSz w:w="11909" w:h="16834"/>
      <w:pgMar w:top="851" w:right="851" w:bottom="426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17F" w:rsidRDefault="0065217F">
      <w:pPr>
        <w:spacing w:after="0" w:line="240" w:lineRule="auto"/>
      </w:pPr>
      <w:r>
        <w:separator/>
      </w:r>
    </w:p>
  </w:endnote>
  <w:endnote w:type="continuationSeparator" w:id="0">
    <w:p w:rsidR="0065217F" w:rsidRDefault="0065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7296820"/>
      <w:docPartObj>
        <w:docPartGallery w:val="Page Numbers (Bottom of Page)"/>
        <w:docPartUnique/>
      </w:docPartObj>
    </w:sdtPr>
    <w:sdtContent>
      <w:p w:rsidR="00D04148" w:rsidRDefault="009C35C6">
        <w:pPr>
          <w:pStyle w:val="a4"/>
          <w:jc w:val="right"/>
        </w:pPr>
        <w:r>
          <w:fldChar w:fldCharType="begin"/>
        </w:r>
        <w:r w:rsidR="006F3683">
          <w:instrText>PAGE   \* MERGEFORMAT</w:instrText>
        </w:r>
        <w:r>
          <w:fldChar w:fldCharType="separate"/>
        </w:r>
        <w:r w:rsidR="0097086D">
          <w:rPr>
            <w:noProof/>
          </w:rPr>
          <w:t>1</w:t>
        </w:r>
        <w:r>
          <w:fldChar w:fldCharType="end"/>
        </w:r>
      </w:p>
    </w:sdtContent>
  </w:sdt>
  <w:p w:rsidR="00D04148" w:rsidRDefault="006521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17F" w:rsidRDefault="0065217F">
      <w:pPr>
        <w:spacing w:after="0" w:line="240" w:lineRule="auto"/>
      </w:pPr>
      <w:r>
        <w:separator/>
      </w:r>
    </w:p>
  </w:footnote>
  <w:footnote w:type="continuationSeparator" w:id="0">
    <w:p w:rsidR="0065217F" w:rsidRDefault="006521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E6"/>
    <w:rsid w:val="00094A68"/>
    <w:rsid w:val="001219E5"/>
    <w:rsid w:val="002B7CE3"/>
    <w:rsid w:val="0065217F"/>
    <w:rsid w:val="006F3683"/>
    <w:rsid w:val="007C7FE6"/>
    <w:rsid w:val="008405E8"/>
    <w:rsid w:val="008C58B0"/>
    <w:rsid w:val="00922843"/>
    <w:rsid w:val="0097086D"/>
    <w:rsid w:val="009C35C6"/>
    <w:rsid w:val="00BA4906"/>
    <w:rsid w:val="00BB5CF1"/>
    <w:rsid w:val="00C650B6"/>
    <w:rsid w:val="00D90756"/>
    <w:rsid w:val="00F83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1219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219E5"/>
  </w:style>
  <w:style w:type="character" w:customStyle="1" w:styleId="295pt">
    <w:name w:val="Основной текст (2) + 9;5 pt"/>
    <w:basedOn w:val="a0"/>
    <w:rsid w:val="00121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a0"/>
    <w:rsid w:val="001219E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1219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"/>
    <w:basedOn w:val="a0"/>
    <w:rsid w:val="001219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Тугутова</dc:creator>
  <cp:keywords/>
  <dc:description/>
  <cp:lastModifiedBy>ukh1</cp:lastModifiedBy>
  <cp:revision>12</cp:revision>
  <dcterms:created xsi:type="dcterms:W3CDTF">2017-02-15T09:15:00Z</dcterms:created>
  <dcterms:modified xsi:type="dcterms:W3CDTF">2019-07-07T14:47:00Z</dcterms:modified>
</cp:coreProperties>
</file>