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C5" w:rsidRPr="006B7A68" w:rsidRDefault="00BA4CC5" w:rsidP="00BA4CC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BA4CC5" w:rsidRPr="006B7A68" w:rsidRDefault="00BA4CC5" w:rsidP="00BA4CC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BA4CC5" w:rsidRPr="006B7A68" w:rsidRDefault="00BA4CC5" w:rsidP="00BA4CC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9812C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BA4CC5" w:rsidRPr="00910C60" w:rsidRDefault="00BA4CC5" w:rsidP="00BA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CC5" w:rsidRPr="00910C60" w:rsidRDefault="00BA4CC5" w:rsidP="00BA4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CC5" w:rsidRPr="00910C60" w:rsidRDefault="00BA4CC5" w:rsidP="00BA4CC5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A4CC5" w:rsidRPr="00910C60" w:rsidRDefault="00BA4CC5" w:rsidP="00BA4CC5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BA4CC5" w:rsidRPr="00910C60" w:rsidRDefault="00BA4CC5" w:rsidP="00BA4CC5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BA4CC5" w:rsidRPr="00910C60" w:rsidRDefault="00BA4CC5" w:rsidP="00BA4CC5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8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BA4CC5" w:rsidRPr="00910C60" w:rsidRDefault="00BA4CC5" w:rsidP="00BA4CC5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BA4CC5" w:rsidRPr="0086730E" w:rsidRDefault="00BA4CC5" w:rsidP="00BA4CC5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CC5" w:rsidRPr="0086730E" w:rsidRDefault="00BA4CC5" w:rsidP="00BA4CC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BA4CC5" w:rsidRDefault="00BA4CC5" w:rsidP="00BA4C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Pr="00BA4CC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Проектирование зданий и сооружений 1 и 2 уровней ответственности, в том числе на особо опасных, технически сложных и уникальных объе</w:t>
      </w:r>
      <w:r w:rsidRPr="00BA4CC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</w:t>
      </w:r>
      <w:r w:rsidRPr="00BA4CC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тах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BA4CC5" w:rsidRDefault="00BA4CC5" w:rsidP="00BA4C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r w:rsidRPr="00BA4CC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ОП-О-100</w:t>
      </w:r>
    </w:p>
    <w:bookmarkEnd w:id="1"/>
    <w:p w:rsidR="00BA4CC5" w:rsidRDefault="00BA4CC5" w:rsidP="00BA4CC5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color w:val="000000"/>
          <w:sz w:val="24"/>
          <w:szCs w:val="24"/>
          <w:lang w:eastAsia="ru-RU"/>
        </w:rPr>
        <w:t xml:space="preserve">- </w:t>
      </w:r>
      <w:r w:rsidRPr="00651258">
        <w:rPr>
          <w:color w:val="000000"/>
          <w:sz w:val="24"/>
          <w:szCs w:val="24"/>
          <w:lang w:eastAsia="ru-RU"/>
        </w:rPr>
        <w:t>обновление теоретических и практических знаний руководители и специалистов в связи с повышением требований к уровню квалификации и необходимостью освоения с</w:t>
      </w:r>
      <w:r w:rsidRPr="00651258">
        <w:rPr>
          <w:color w:val="000000"/>
          <w:sz w:val="24"/>
          <w:szCs w:val="24"/>
          <w:lang w:eastAsia="ru-RU"/>
        </w:rPr>
        <w:t>о</w:t>
      </w:r>
      <w:r w:rsidRPr="00651258">
        <w:rPr>
          <w:color w:val="000000"/>
          <w:sz w:val="24"/>
          <w:szCs w:val="24"/>
          <w:lang w:eastAsia="ru-RU"/>
        </w:rPr>
        <w:t>временных методов решения профессиональных задач.</w:t>
      </w:r>
      <w:r>
        <w:rPr>
          <w:color w:val="000000"/>
          <w:sz w:val="24"/>
          <w:szCs w:val="24"/>
          <w:lang w:eastAsia="ru-RU"/>
        </w:rPr>
        <w:tab/>
        <w:t>.</w:t>
      </w:r>
    </w:p>
    <w:p w:rsidR="00BA4CC5" w:rsidRPr="00644E8A" w:rsidRDefault="00BA4CC5" w:rsidP="00BA4CC5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>Категория слушателей: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644E8A">
        <w:rPr>
          <w:color w:val="000000"/>
          <w:sz w:val="24"/>
          <w:szCs w:val="24"/>
          <w:lang w:eastAsia="ru-RU"/>
        </w:rPr>
        <w:t>архитекторы, проектировщики, специалисты и руководители а</w:t>
      </w:r>
      <w:r w:rsidRPr="00644E8A">
        <w:rPr>
          <w:color w:val="000000"/>
          <w:sz w:val="24"/>
          <w:szCs w:val="24"/>
          <w:lang w:eastAsia="ru-RU"/>
        </w:rPr>
        <w:t>р</w:t>
      </w:r>
      <w:r w:rsidRPr="00644E8A">
        <w:rPr>
          <w:color w:val="000000"/>
          <w:sz w:val="24"/>
          <w:szCs w:val="24"/>
          <w:lang w:eastAsia="ru-RU"/>
        </w:rPr>
        <w:t xml:space="preserve">хитектурно - проектных организаций </w:t>
      </w:r>
    </w:p>
    <w:p w:rsidR="00BA4CC5" w:rsidRPr="0086730E" w:rsidRDefault="00BA4CC5" w:rsidP="00BA4C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4CC5" w:rsidRPr="0086730E" w:rsidRDefault="00BA4CC5" w:rsidP="00BA4C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BA4CC5" w:rsidRDefault="00BA4CC5" w:rsidP="00BA4CC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tbl>
      <w:tblPr>
        <w:tblStyle w:val="a3"/>
        <w:tblW w:w="0" w:type="auto"/>
        <w:tblLayout w:type="fixed"/>
        <w:tblLook w:val="04A0"/>
      </w:tblPr>
      <w:tblGrid>
        <w:gridCol w:w="704"/>
        <w:gridCol w:w="3969"/>
        <w:gridCol w:w="1134"/>
        <w:gridCol w:w="1134"/>
        <w:gridCol w:w="1276"/>
        <w:gridCol w:w="1130"/>
      </w:tblGrid>
      <w:tr w:rsidR="00BA4CC5" w:rsidRPr="00E86550" w:rsidTr="003578D5">
        <w:tc>
          <w:tcPr>
            <w:tcW w:w="704" w:type="dxa"/>
            <w:vMerge w:val="restart"/>
            <w:vAlign w:val="center"/>
          </w:tcPr>
          <w:p w:rsidR="00BA4CC5" w:rsidRPr="00E86550" w:rsidRDefault="00BA4CC5" w:rsidP="003578D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BA4CC5" w:rsidRPr="00E86550" w:rsidRDefault="00BA4CC5" w:rsidP="003578D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BA4CC5" w:rsidRPr="00E86550" w:rsidRDefault="00BA4CC5" w:rsidP="003578D5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BA4CC5" w:rsidRPr="00E86550" w:rsidTr="003578D5">
        <w:tc>
          <w:tcPr>
            <w:tcW w:w="704" w:type="dxa"/>
            <w:vMerge/>
          </w:tcPr>
          <w:p w:rsidR="00BA4CC5" w:rsidRPr="00E86550" w:rsidRDefault="00BA4CC5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BA4CC5" w:rsidRPr="00E86550" w:rsidRDefault="00BA4CC5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A4CC5" w:rsidRPr="00E86550" w:rsidRDefault="00BA4CC5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</w:t>
            </w: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ческие</w:t>
            </w:r>
          </w:p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0" w:type="dxa"/>
            <w:vMerge/>
          </w:tcPr>
          <w:p w:rsidR="00BA4CC5" w:rsidRPr="00E86550" w:rsidRDefault="00BA4CC5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CC5" w:rsidRPr="00E86550" w:rsidTr="003578D5">
        <w:tc>
          <w:tcPr>
            <w:tcW w:w="704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A4CC5" w:rsidRPr="00E86550" w:rsidTr="003578D5">
        <w:tc>
          <w:tcPr>
            <w:tcW w:w="9347" w:type="dxa"/>
            <w:gridSpan w:val="6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Style w:val="295pt"/>
                <w:rFonts w:eastAsiaTheme="minorHAnsi"/>
                <w:sz w:val="24"/>
                <w:szCs w:val="24"/>
              </w:rPr>
              <w:t>ОБЩАЯ ЧАСТЬ ПРОГРАММЫ</w:t>
            </w:r>
          </w:p>
        </w:tc>
      </w:tr>
      <w:tr w:rsidR="00BA4CC5" w:rsidRPr="00E86550" w:rsidTr="003578D5">
        <w:tc>
          <w:tcPr>
            <w:tcW w:w="704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BA4CC5" w:rsidRPr="00E86550" w:rsidRDefault="00BA4CC5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Нормативно-правовые основы проектирования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BA4CC5" w:rsidRPr="00E86550" w:rsidRDefault="00BA4CC5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CC5" w:rsidRPr="00E86550" w:rsidTr="003578D5">
        <w:tc>
          <w:tcPr>
            <w:tcW w:w="704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BA4CC5" w:rsidRPr="00E86550" w:rsidRDefault="00BA4CC5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законы и постановл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правительства. Система гос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регулирования град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строительной деятельности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A4CC5" w:rsidRPr="00E86550" w:rsidRDefault="00BA4CC5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CC5" w:rsidRPr="00E86550" w:rsidTr="003578D5">
        <w:tc>
          <w:tcPr>
            <w:tcW w:w="704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BA4CC5" w:rsidRPr="00E86550" w:rsidRDefault="00BA4CC5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технического регулиров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 строительстве. Своды правил, национальные стандарты и стандарты организаций.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A4CC5" w:rsidRPr="00E86550" w:rsidRDefault="00BA4CC5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CC5" w:rsidRPr="00E86550" w:rsidTr="003578D5">
        <w:tc>
          <w:tcPr>
            <w:tcW w:w="704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BA4CC5" w:rsidRPr="00E86550" w:rsidRDefault="00BA4CC5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 профильных мин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 и ведомств, муниципальных органов.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A4CC5" w:rsidRPr="00E86550" w:rsidRDefault="00BA4CC5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CC5" w:rsidRPr="00E86550" w:rsidTr="003578D5">
        <w:tc>
          <w:tcPr>
            <w:tcW w:w="704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</w:tcPr>
          <w:p w:rsidR="00BA4CC5" w:rsidRPr="00E86550" w:rsidRDefault="00BA4CC5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Требования к выпо</w:t>
            </w: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нению проектных работ, влия</w:t>
            </w: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щих на безопасность объектов строительства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CC5" w:rsidRPr="00E86550" w:rsidTr="003578D5">
        <w:tc>
          <w:tcPr>
            <w:tcW w:w="704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BA4CC5" w:rsidRPr="00E86550" w:rsidRDefault="00BA4CC5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Нормативно-техническая база, пр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меняемая при выполнении работ.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CC5" w:rsidRPr="00E86550" w:rsidTr="003578D5">
        <w:tc>
          <w:tcPr>
            <w:tcW w:w="704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</w:tcPr>
          <w:p w:rsidR="00BA4CC5" w:rsidRPr="00E86550" w:rsidRDefault="00BA4CC5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принципы и особенности выполнения работ.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CC5" w:rsidRPr="00E86550" w:rsidTr="003578D5">
        <w:tc>
          <w:tcPr>
            <w:tcW w:w="704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BA4CC5" w:rsidRPr="00E86550" w:rsidRDefault="00BA4CC5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(технические) решения при выполнении работ, влияющие на обеспечение безопасности об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капитального строительства.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CC5" w:rsidRPr="00E86550" w:rsidTr="003578D5">
        <w:tc>
          <w:tcPr>
            <w:tcW w:w="704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9" w:type="dxa"/>
          </w:tcPr>
          <w:p w:rsidR="00BA4CC5" w:rsidRPr="00E86550" w:rsidRDefault="00BA4CC5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ко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плексной безопасности объектов капитального строительства.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CC5" w:rsidRPr="00E86550" w:rsidTr="003578D5">
        <w:tc>
          <w:tcPr>
            <w:tcW w:w="704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BA4CC5" w:rsidRPr="00E86550" w:rsidRDefault="00BA4CC5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Технологии проект</w:t>
            </w: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CC5" w:rsidRPr="00E86550" w:rsidTr="003578D5">
        <w:tc>
          <w:tcPr>
            <w:tcW w:w="704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</w:tcPr>
          <w:p w:rsidR="00BA4CC5" w:rsidRPr="00E86550" w:rsidRDefault="00BA4CC5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методы и способы проектирования при выполнении работ 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CC5" w:rsidRPr="00E86550" w:rsidTr="003578D5">
        <w:tc>
          <w:tcPr>
            <w:tcW w:w="704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</w:tcPr>
          <w:p w:rsidR="00BA4CC5" w:rsidRPr="00E86550" w:rsidRDefault="00BA4CC5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автоматизированного пр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ектирования, применяемые при в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полнении работ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CC5" w:rsidRPr="00E86550" w:rsidTr="003578D5">
        <w:tc>
          <w:tcPr>
            <w:tcW w:w="704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69" w:type="dxa"/>
          </w:tcPr>
          <w:p w:rsidR="00BA4CC5" w:rsidRPr="00E86550" w:rsidRDefault="00BA4CC5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применения современных строительных технологий и материалов.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CC5" w:rsidRPr="00E86550" w:rsidTr="003578D5">
        <w:tc>
          <w:tcPr>
            <w:tcW w:w="704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69" w:type="dxa"/>
          </w:tcPr>
          <w:p w:rsidR="00BA4CC5" w:rsidRPr="00E86550" w:rsidRDefault="00BA4CC5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Передовой отечественный и мир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опыт. Сравнительный анализ технологий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CC5" w:rsidRPr="00E86550" w:rsidTr="003578D5">
        <w:tc>
          <w:tcPr>
            <w:tcW w:w="704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BA4CC5" w:rsidRPr="00E86550" w:rsidRDefault="00BA4CC5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Организационные м</w:t>
            </w: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роприятия, обеспечивающие к</w:t>
            </w: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чество выполнения работ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CC5" w:rsidRPr="00E86550" w:rsidTr="003578D5">
        <w:tc>
          <w:tcPr>
            <w:tcW w:w="704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9" w:type="dxa"/>
          </w:tcPr>
          <w:p w:rsidR="00BA4CC5" w:rsidRPr="00E86550" w:rsidRDefault="00BA4CC5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ценообразования и сметного нормирования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CC5" w:rsidRPr="00E86550" w:rsidTr="003578D5">
        <w:tc>
          <w:tcPr>
            <w:tcW w:w="704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69" w:type="dxa"/>
          </w:tcPr>
          <w:p w:rsidR="00BA4CC5" w:rsidRPr="00E86550" w:rsidRDefault="00BA4CC5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качеством. 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CC5" w:rsidRPr="00E86550" w:rsidTr="003578D5">
        <w:tc>
          <w:tcPr>
            <w:tcW w:w="704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969" w:type="dxa"/>
          </w:tcPr>
          <w:p w:rsidR="00BA4CC5" w:rsidRPr="00E86550" w:rsidRDefault="00BA4CC5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проектами.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CC5" w:rsidRPr="00E86550" w:rsidTr="003578D5">
        <w:tc>
          <w:tcPr>
            <w:tcW w:w="704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969" w:type="dxa"/>
          </w:tcPr>
          <w:p w:rsidR="00BA4CC5" w:rsidRPr="00E86550" w:rsidRDefault="00BA4CC5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надзор.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CC5" w:rsidRPr="00E86550" w:rsidTr="003578D5">
        <w:tc>
          <w:tcPr>
            <w:tcW w:w="704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969" w:type="dxa"/>
          </w:tcPr>
          <w:p w:rsidR="00BA4CC5" w:rsidRPr="00E86550" w:rsidRDefault="00BA4CC5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Договорные отношения сторон.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CC5" w:rsidRPr="00E86550" w:rsidTr="003578D5">
        <w:tc>
          <w:tcPr>
            <w:tcW w:w="4673" w:type="dxa"/>
            <w:gridSpan w:val="2"/>
            <w:vAlign w:val="center"/>
          </w:tcPr>
          <w:p w:rsidR="00BA4CC5" w:rsidRPr="00E86550" w:rsidRDefault="00BA4CC5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BA4CC5" w:rsidRPr="00E86550" w:rsidTr="003578D5">
        <w:tc>
          <w:tcPr>
            <w:tcW w:w="9347" w:type="dxa"/>
            <w:gridSpan w:val="6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BA4CC5" w:rsidRPr="00E86550" w:rsidTr="003578D5">
        <w:tc>
          <w:tcPr>
            <w:tcW w:w="704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bottom"/>
          </w:tcPr>
          <w:p w:rsidR="00BA4CC5" w:rsidRPr="00E86550" w:rsidRDefault="00BA4CC5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Style w:val="295pt"/>
                <w:rFonts w:eastAsiaTheme="minorHAnsi"/>
                <w:sz w:val="24"/>
                <w:szCs w:val="24"/>
              </w:rPr>
              <w:t>Модуль № 5.</w:t>
            </w:r>
            <w:r w:rsidRPr="00E86550">
              <w:rPr>
                <w:rStyle w:val="295pt0"/>
                <w:rFonts w:eastAsiaTheme="minorHAnsi"/>
                <w:sz w:val="24"/>
                <w:szCs w:val="24"/>
              </w:rPr>
              <w:t xml:space="preserve"> </w:t>
            </w:r>
            <w:r w:rsidR="003C6C33"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прое</w:t>
            </w:r>
            <w:r w:rsidR="003C6C33"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3C6C33"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тирования зданий и сооружений 1-и 2-го уровней ответственности</w:t>
            </w: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 том числе на особо опасных, технически сложных и уникал</w:t>
            </w: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объектах</w:t>
            </w:r>
          </w:p>
        </w:tc>
        <w:tc>
          <w:tcPr>
            <w:tcW w:w="1134" w:type="dxa"/>
            <w:vAlign w:val="center"/>
          </w:tcPr>
          <w:p w:rsidR="00BA4CC5" w:rsidRPr="00E86550" w:rsidRDefault="00D60CDB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A4CC5"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A4CC5" w:rsidRPr="00E86550" w:rsidRDefault="00D60CDB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A4CC5"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BA4CC5" w:rsidRPr="00E86550" w:rsidRDefault="00BA4CC5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A4CC5" w:rsidRPr="00E86550" w:rsidRDefault="00BA4CC5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01D" w:rsidRPr="00E86550" w:rsidTr="003578D5">
        <w:tc>
          <w:tcPr>
            <w:tcW w:w="704" w:type="dxa"/>
            <w:vAlign w:val="center"/>
          </w:tcPr>
          <w:p w:rsidR="00F6401D" w:rsidRPr="00E86550" w:rsidRDefault="00F6401D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969" w:type="dxa"/>
          </w:tcPr>
          <w:p w:rsidR="00F6401D" w:rsidRPr="00DE4997" w:rsidRDefault="00F6401D" w:rsidP="00F640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регулирование в строительстве. Общая схема сист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документов технического рег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в строительстве. Техн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регламенты для строител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отрасли. Комментарии к техн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регламентам</w:t>
            </w:r>
          </w:p>
        </w:tc>
        <w:tc>
          <w:tcPr>
            <w:tcW w:w="1134" w:type="dxa"/>
            <w:vAlign w:val="center"/>
          </w:tcPr>
          <w:p w:rsidR="00F6401D" w:rsidRPr="00E86550" w:rsidRDefault="00D60CDB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F6401D" w:rsidRPr="00E86550" w:rsidRDefault="00D60CDB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F6401D" w:rsidRPr="00E86550" w:rsidRDefault="00F6401D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6401D" w:rsidRPr="00E86550" w:rsidRDefault="00F6401D" w:rsidP="00F64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01D" w:rsidRPr="00E86550" w:rsidTr="003578D5">
        <w:tc>
          <w:tcPr>
            <w:tcW w:w="704" w:type="dxa"/>
            <w:vAlign w:val="center"/>
          </w:tcPr>
          <w:p w:rsidR="00F6401D" w:rsidRPr="00E86550" w:rsidRDefault="00F6401D" w:rsidP="00F640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969" w:type="dxa"/>
          </w:tcPr>
          <w:p w:rsidR="00F6401D" w:rsidRPr="00DE4997" w:rsidRDefault="00F6401D" w:rsidP="00F640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участия проектной орг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 в тендерах. Особенности государственных контрактов</w:t>
            </w:r>
          </w:p>
        </w:tc>
        <w:tc>
          <w:tcPr>
            <w:tcW w:w="1134" w:type="dxa"/>
            <w:vAlign w:val="center"/>
          </w:tcPr>
          <w:p w:rsidR="00F6401D" w:rsidRPr="00E86550" w:rsidRDefault="00F6401D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6401D" w:rsidRPr="00E86550" w:rsidRDefault="00F6401D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F6401D" w:rsidRPr="00E86550" w:rsidRDefault="00F6401D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6401D" w:rsidRPr="00E86550" w:rsidRDefault="00F6401D" w:rsidP="00F64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01D" w:rsidRPr="00E86550" w:rsidTr="00EF74D5">
        <w:tc>
          <w:tcPr>
            <w:tcW w:w="704" w:type="dxa"/>
            <w:vAlign w:val="center"/>
          </w:tcPr>
          <w:p w:rsidR="00F6401D" w:rsidRPr="00E86550" w:rsidRDefault="00F6401D" w:rsidP="00F640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969" w:type="dxa"/>
          </w:tcPr>
          <w:p w:rsidR="00F6401D" w:rsidRPr="00DE4997" w:rsidRDefault="00F6401D" w:rsidP="00F640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проектного этапа и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вестиционно- строительного прое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та. Проектные организации: выбор; взаимодействие; контроль за раб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той. Проектная документация: зад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 проектирование; состав пр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ектной документации; приемка и контроль качества ПСД; внесение изменений в ПСД. Взаимодействие генерального проектировщика с другими участниками строительн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проекта. Приемка от субподря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готовой проек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документации</w:t>
            </w:r>
          </w:p>
        </w:tc>
        <w:tc>
          <w:tcPr>
            <w:tcW w:w="1134" w:type="dxa"/>
            <w:vAlign w:val="center"/>
          </w:tcPr>
          <w:p w:rsidR="00F6401D" w:rsidRPr="00E86550" w:rsidRDefault="00A6727A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F6401D" w:rsidRPr="00E86550" w:rsidRDefault="00A6727A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F6401D" w:rsidRPr="00E86550" w:rsidRDefault="00F6401D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6401D" w:rsidRPr="00E86550" w:rsidRDefault="00F6401D" w:rsidP="00F64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01D" w:rsidRPr="00E86550" w:rsidTr="00EF74D5">
        <w:tc>
          <w:tcPr>
            <w:tcW w:w="704" w:type="dxa"/>
            <w:vAlign w:val="center"/>
          </w:tcPr>
          <w:p w:rsidR="00F6401D" w:rsidRPr="00E86550" w:rsidRDefault="00F6401D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969" w:type="dxa"/>
          </w:tcPr>
          <w:p w:rsidR="00F6401D" w:rsidRPr="00DE4997" w:rsidRDefault="00F6401D" w:rsidP="00F640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государственных ведомств и генерального проект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ровщика. Порядок проведения эк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пертизы проектной документации</w:t>
            </w:r>
          </w:p>
        </w:tc>
        <w:tc>
          <w:tcPr>
            <w:tcW w:w="1134" w:type="dxa"/>
            <w:vAlign w:val="center"/>
          </w:tcPr>
          <w:p w:rsidR="00F6401D" w:rsidRPr="00E86550" w:rsidRDefault="00A6727A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6401D" w:rsidRPr="00E86550" w:rsidRDefault="00A6727A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bookmarkStart w:id="2" w:name="_GoBack"/>
            <w:bookmarkEnd w:id="2"/>
          </w:p>
        </w:tc>
        <w:tc>
          <w:tcPr>
            <w:tcW w:w="1276" w:type="dxa"/>
            <w:vAlign w:val="center"/>
          </w:tcPr>
          <w:p w:rsidR="00F6401D" w:rsidRPr="00E86550" w:rsidRDefault="00F6401D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6401D" w:rsidRPr="00E86550" w:rsidRDefault="00F6401D" w:rsidP="00F64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01D" w:rsidRPr="00E86550" w:rsidTr="00AA4C38">
        <w:tc>
          <w:tcPr>
            <w:tcW w:w="704" w:type="dxa"/>
            <w:vAlign w:val="center"/>
          </w:tcPr>
          <w:p w:rsidR="00F6401D" w:rsidRPr="00E86550" w:rsidRDefault="00F6401D" w:rsidP="00F640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969" w:type="dxa"/>
          </w:tcPr>
          <w:p w:rsidR="00F6401D" w:rsidRPr="00DE4997" w:rsidRDefault="00F6401D" w:rsidP="00F640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авторского надзора со стороны проектировщика за реал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зацией проектных решений, участие в приемке объектов строительства в эксплуатацию</w:t>
            </w:r>
          </w:p>
        </w:tc>
        <w:tc>
          <w:tcPr>
            <w:tcW w:w="1134" w:type="dxa"/>
            <w:vAlign w:val="center"/>
          </w:tcPr>
          <w:p w:rsidR="00F6401D" w:rsidRPr="00E86550" w:rsidRDefault="00A6727A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6401D" w:rsidRPr="00E86550" w:rsidRDefault="00A6727A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F6401D" w:rsidRPr="00E86550" w:rsidRDefault="00F6401D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6401D" w:rsidRPr="00E86550" w:rsidRDefault="00F6401D" w:rsidP="00F64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01D" w:rsidRPr="00E86550" w:rsidTr="00AA4C38">
        <w:tc>
          <w:tcPr>
            <w:tcW w:w="704" w:type="dxa"/>
            <w:vAlign w:val="center"/>
          </w:tcPr>
          <w:p w:rsidR="00F6401D" w:rsidRPr="00E86550" w:rsidRDefault="00F6401D" w:rsidP="00F640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969" w:type="dxa"/>
          </w:tcPr>
          <w:p w:rsidR="00F6401D" w:rsidRPr="00DE4997" w:rsidRDefault="00F6401D" w:rsidP="00F640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зданий и сооруж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по уровню ответственности</w:t>
            </w:r>
          </w:p>
        </w:tc>
        <w:tc>
          <w:tcPr>
            <w:tcW w:w="1134" w:type="dxa"/>
            <w:vAlign w:val="center"/>
          </w:tcPr>
          <w:p w:rsidR="00F6401D" w:rsidRPr="00E86550" w:rsidRDefault="00F6401D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6401D" w:rsidRPr="00E86550" w:rsidRDefault="00F6401D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6401D" w:rsidRPr="00E86550" w:rsidRDefault="00F6401D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6401D" w:rsidRPr="00E86550" w:rsidRDefault="00F6401D" w:rsidP="00F64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01D" w:rsidRPr="00E86550" w:rsidTr="00AA4C38">
        <w:tc>
          <w:tcPr>
            <w:tcW w:w="704" w:type="dxa"/>
            <w:vAlign w:val="center"/>
          </w:tcPr>
          <w:p w:rsidR="00F6401D" w:rsidRPr="00E86550" w:rsidRDefault="00F6401D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969" w:type="dxa"/>
          </w:tcPr>
          <w:p w:rsidR="00F6401D" w:rsidRPr="00DE4997" w:rsidRDefault="00F6401D" w:rsidP="00F640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зданий и сооружений 1-го уровня ответственности</w:t>
            </w:r>
          </w:p>
        </w:tc>
        <w:tc>
          <w:tcPr>
            <w:tcW w:w="1134" w:type="dxa"/>
            <w:vAlign w:val="center"/>
          </w:tcPr>
          <w:p w:rsidR="00F6401D" w:rsidRPr="00E86550" w:rsidRDefault="00F6401D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6401D" w:rsidRPr="00E86550" w:rsidRDefault="00F6401D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6401D" w:rsidRPr="00E86550" w:rsidRDefault="00F6401D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6401D" w:rsidRPr="00E86550" w:rsidRDefault="00F6401D" w:rsidP="00F64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01D" w:rsidRPr="00E86550" w:rsidTr="00AA4C38">
        <w:tc>
          <w:tcPr>
            <w:tcW w:w="704" w:type="dxa"/>
            <w:vAlign w:val="center"/>
          </w:tcPr>
          <w:p w:rsidR="00F6401D" w:rsidRPr="00E86550" w:rsidRDefault="00F6401D" w:rsidP="00F640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3969" w:type="dxa"/>
          </w:tcPr>
          <w:p w:rsidR="00F6401D" w:rsidRPr="00DE4997" w:rsidRDefault="00F6401D" w:rsidP="00F640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зданий и сооружений 2-го уровня ответственности</w:t>
            </w:r>
          </w:p>
        </w:tc>
        <w:tc>
          <w:tcPr>
            <w:tcW w:w="1134" w:type="dxa"/>
            <w:vAlign w:val="center"/>
          </w:tcPr>
          <w:p w:rsidR="00F6401D" w:rsidRPr="00E86550" w:rsidRDefault="00A6727A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6401D" w:rsidRPr="00E86550" w:rsidRDefault="00A6727A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6401D" w:rsidRPr="00E86550" w:rsidRDefault="00F6401D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6401D" w:rsidRPr="00E86550" w:rsidRDefault="00F6401D" w:rsidP="00F64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01D" w:rsidRPr="00E86550" w:rsidTr="00366F24">
        <w:tc>
          <w:tcPr>
            <w:tcW w:w="704" w:type="dxa"/>
            <w:vAlign w:val="center"/>
          </w:tcPr>
          <w:p w:rsidR="00F6401D" w:rsidRPr="00E86550" w:rsidRDefault="00F6401D" w:rsidP="00F640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3969" w:type="dxa"/>
          </w:tcPr>
          <w:p w:rsidR="00F6401D" w:rsidRPr="00DE4997" w:rsidRDefault="00F6401D" w:rsidP="00F640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проектирования зд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сооружений 1-го уровня о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ветственности, высотных зданий</w:t>
            </w:r>
          </w:p>
        </w:tc>
        <w:tc>
          <w:tcPr>
            <w:tcW w:w="1134" w:type="dxa"/>
            <w:vAlign w:val="center"/>
          </w:tcPr>
          <w:p w:rsidR="00F6401D" w:rsidRPr="00E86550" w:rsidRDefault="00A6727A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6401D" w:rsidRPr="00E86550" w:rsidRDefault="00A6727A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F6401D" w:rsidRPr="00E86550" w:rsidRDefault="00F6401D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6401D" w:rsidRPr="00E86550" w:rsidRDefault="00F6401D" w:rsidP="00F64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01D" w:rsidRPr="00E86550" w:rsidTr="00366F24">
        <w:tc>
          <w:tcPr>
            <w:tcW w:w="704" w:type="dxa"/>
            <w:vAlign w:val="center"/>
          </w:tcPr>
          <w:p w:rsidR="00F6401D" w:rsidRPr="00E86550" w:rsidRDefault="00F6401D" w:rsidP="00F6401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969" w:type="dxa"/>
          </w:tcPr>
          <w:p w:rsidR="00F6401D" w:rsidRPr="00DE4997" w:rsidRDefault="00F6401D" w:rsidP="00F640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проектирования зд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сооружений 2-го уровня о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</w:t>
            </w:r>
          </w:p>
        </w:tc>
        <w:tc>
          <w:tcPr>
            <w:tcW w:w="1134" w:type="dxa"/>
            <w:vAlign w:val="center"/>
          </w:tcPr>
          <w:p w:rsidR="00F6401D" w:rsidRPr="00E86550" w:rsidRDefault="00A6727A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6401D" w:rsidRPr="00E86550" w:rsidRDefault="00A6727A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F6401D" w:rsidRPr="00E86550" w:rsidRDefault="00F6401D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6401D" w:rsidRPr="00E86550" w:rsidRDefault="00F6401D" w:rsidP="00F64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01D" w:rsidRPr="00E86550" w:rsidTr="003578D5">
        <w:tc>
          <w:tcPr>
            <w:tcW w:w="704" w:type="dxa"/>
            <w:vAlign w:val="center"/>
          </w:tcPr>
          <w:p w:rsidR="00F6401D" w:rsidRPr="00E86550" w:rsidRDefault="00F6401D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vAlign w:val="bottom"/>
          </w:tcPr>
          <w:p w:rsidR="00F6401D" w:rsidRPr="00E86550" w:rsidRDefault="00F6401D" w:rsidP="00F6401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E8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86550">
              <w:rPr>
                <w:rStyle w:val="211pt"/>
                <w:rFonts w:eastAsiaTheme="minorHAnsi"/>
                <w:sz w:val="24"/>
                <w:szCs w:val="24"/>
              </w:rPr>
              <w:t>Особенности прое</w:t>
            </w:r>
            <w:r w:rsidRPr="00E86550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E86550">
              <w:rPr>
                <w:rStyle w:val="211pt"/>
                <w:rFonts w:eastAsiaTheme="minorHAnsi"/>
                <w:sz w:val="24"/>
                <w:szCs w:val="24"/>
              </w:rPr>
              <w:t>тирования, в том числе на особо опасных, технически сложных и уникальных объектах</w:t>
            </w:r>
          </w:p>
        </w:tc>
        <w:tc>
          <w:tcPr>
            <w:tcW w:w="1134" w:type="dxa"/>
            <w:vAlign w:val="center"/>
          </w:tcPr>
          <w:p w:rsidR="00F6401D" w:rsidRPr="00E86550" w:rsidRDefault="00F6401D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F6401D" w:rsidRPr="00E86550" w:rsidRDefault="00F6401D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F6401D" w:rsidRPr="00E86550" w:rsidRDefault="00F6401D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6401D" w:rsidRPr="00E86550" w:rsidRDefault="00F6401D" w:rsidP="00F64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01D" w:rsidRPr="00E86550" w:rsidTr="003578D5">
        <w:tc>
          <w:tcPr>
            <w:tcW w:w="704" w:type="dxa"/>
            <w:vAlign w:val="center"/>
          </w:tcPr>
          <w:p w:rsidR="00F6401D" w:rsidRPr="00E86550" w:rsidRDefault="00F6401D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8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969" w:type="dxa"/>
            <w:vAlign w:val="bottom"/>
          </w:tcPr>
          <w:p w:rsidR="00F6401D" w:rsidRPr="00E86550" w:rsidRDefault="00F6401D" w:rsidP="00F6401D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E86550">
              <w:rPr>
                <w:rStyle w:val="211pt0"/>
                <w:rFonts w:eastAsiaTheme="minorHAnsi"/>
                <w:sz w:val="24"/>
                <w:szCs w:val="24"/>
              </w:rPr>
              <w:t xml:space="preserve">Отраслевые, региональные и другие особенности проектирования, </w:t>
            </w:r>
            <w:r w:rsidRPr="00E86550">
              <w:rPr>
                <w:rStyle w:val="211pt"/>
                <w:rFonts w:eastAsiaTheme="minorHAnsi"/>
                <w:b w:val="0"/>
                <w:sz w:val="24"/>
                <w:szCs w:val="24"/>
              </w:rPr>
              <w:t>в том числе на особо опасных, технически сложных и уникальных объектах</w:t>
            </w:r>
            <w:r w:rsidRPr="00E86550">
              <w:rPr>
                <w:rStyle w:val="211pt0"/>
                <w:rFonts w:eastAsiaTheme="minorHAnsi"/>
                <w:sz w:val="24"/>
                <w:szCs w:val="24"/>
              </w:rPr>
              <w:t xml:space="preserve"> ориентированные на специализ</w:t>
            </w:r>
            <w:r w:rsidRPr="00E86550">
              <w:rPr>
                <w:rStyle w:val="211pt0"/>
                <w:rFonts w:eastAsiaTheme="minorHAnsi"/>
                <w:sz w:val="24"/>
                <w:szCs w:val="24"/>
              </w:rPr>
              <w:t>а</w:t>
            </w:r>
            <w:r w:rsidRPr="00E86550">
              <w:rPr>
                <w:rStyle w:val="211pt0"/>
                <w:rFonts w:eastAsiaTheme="minorHAnsi"/>
                <w:sz w:val="24"/>
                <w:szCs w:val="24"/>
              </w:rPr>
              <w:t>цию и потребности организации-заказчика.</w:t>
            </w:r>
          </w:p>
        </w:tc>
        <w:tc>
          <w:tcPr>
            <w:tcW w:w="1134" w:type="dxa"/>
            <w:vAlign w:val="center"/>
          </w:tcPr>
          <w:p w:rsidR="00F6401D" w:rsidRPr="00E86550" w:rsidRDefault="00F6401D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F6401D" w:rsidRPr="00E86550" w:rsidRDefault="00F6401D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F6401D" w:rsidRPr="00E86550" w:rsidRDefault="00F6401D" w:rsidP="00F6401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6401D" w:rsidRPr="00E86550" w:rsidRDefault="00F6401D" w:rsidP="00F64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01D" w:rsidRPr="00E86550" w:rsidTr="003578D5">
        <w:tc>
          <w:tcPr>
            <w:tcW w:w="4673" w:type="dxa"/>
            <w:gridSpan w:val="2"/>
            <w:vAlign w:val="center"/>
          </w:tcPr>
          <w:p w:rsidR="00F6401D" w:rsidRPr="00E86550" w:rsidRDefault="00F6401D" w:rsidP="00F640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550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F6401D" w:rsidRPr="00E86550" w:rsidRDefault="00F6401D" w:rsidP="00F6401D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E86550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6401D" w:rsidRPr="00E86550" w:rsidRDefault="00F6401D" w:rsidP="00F6401D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401D" w:rsidRPr="00E86550" w:rsidRDefault="00F6401D" w:rsidP="00F64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F6401D" w:rsidRPr="00E86550" w:rsidRDefault="00F6401D" w:rsidP="00F64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550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F6401D" w:rsidRPr="00E86550" w:rsidTr="003578D5">
        <w:tc>
          <w:tcPr>
            <w:tcW w:w="4673" w:type="dxa"/>
            <w:gridSpan w:val="2"/>
            <w:vAlign w:val="center"/>
          </w:tcPr>
          <w:p w:rsidR="00F6401D" w:rsidRPr="00E86550" w:rsidRDefault="00F6401D" w:rsidP="00F6401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6550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F6401D" w:rsidRPr="00E86550" w:rsidRDefault="00F6401D" w:rsidP="00F6401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E86550">
              <w:rPr>
                <w:rStyle w:val="295pt"/>
                <w:sz w:val="24"/>
                <w:szCs w:val="24"/>
              </w:rPr>
              <w:t>104</w:t>
            </w:r>
          </w:p>
        </w:tc>
        <w:tc>
          <w:tcPr>
            <w:tcW w:w="1134" w:type="dxa"/>
            <w:vAlign w:val="center"/>
          </w:tcPr>
          <w:p w:rsidR="00F6401D" w:rsidRPr="00E86550" w:rsidRDefault="00F6401D" w:rsidP="00F6401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E86550">
              <w:rPr>
                <w:rStyle w:val="295pt0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F6401D" w:rsidRPr="00E86550" w:rsidRDefault="00F6401D" w:rsidP="00F64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</w:tcPr>
          <w:p w:rsidR="00F6401D" w:rsidRPr="00E86550" w:rsidRDefault="00F6401D" w:rsidP="00F64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BA4CC5" w:rsidRDefault="00BA4CC5" w:rsidP="00BA4CC5"/>
    <w:p w:rsidR="00C33D37" w:rsidRDefault="00A14C1F"/>
    <w:sectPr w:rsidR="00C33D37" w:rsidSect="00D04148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C1F" w:rsidRDefault="00A14C1F" w:rsidP="00290779">
      <w:pPr>
        <w:spacing w:after="0" w:line="240" w:lineRule="auto"/>
      </w:pPr>
      <w:r>
        <w:separator/>
      </w:r>
    </w:p>
  </w:endnote>
  <w:endnote w:type="continuationSeparator" w:id="0">
    <w:p w:rsidR="00A14C1F" w:rsidRDefault="00A14C1F" w:rsidP="0029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290779">
        <w:pPr>
          <w:pStyle w:val="a4"/>
          <w:jc w:val="right"/>
        </w:pPr>
        <w:r>
          <w:fldChar w:fldCharType="begin"/>
        </w:r>
        <w:r w:rsidR="00A6727A">
          <w:instrText>PAGE   \* MERGEFORMAT</w:instrText>
        </w:r>
        <w:r>
          <w:fldChar w:fldCharType="separate"/>
        </w:r>
        <w:r w:rsidR="009812C6">
          <w:rPr>
            <w:noProof/>
          </w:rPr>
          <w:t>1</w:t>
        </w:r>
        <w:r>
          <w:fldChar w:fldCharType="end"/>
        </w:r>
      </w:p>
    </w:sdtContent>
  </w:sdt>
  <w:p w:rsidR="00D04148" w:rsidRDefault="00A14C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C1F" w:rsidRDefault="00A14C1F" w:rsidP="00290779">
      <w:pPr>
        <w:spacing w:after="0" w:line="240" w:lineRule="auto"/>
      </w:pPr>
      <w:r>
        <w:separator/>
      </w:r>
    </w:p>
  </w:footnote>
  <w:footnote w:type="continuationSeparator" w:id="0">
    <w:p w:rsidR="00A14C1F" w:rsidRDefault="00A14C1F" w:rsidP="00290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A81"/>
    <w:rsid w:val="00290779"/>
    <w:rsid w:val="002B7CE3"/>
    <w:rsid w:val="003C6C33"/>
    <w:rsid w:val="00571703"/>
    <w:rsid w:val="005A04E6"/>
    <w:rsid w:val="007C3A81"/>
    <w:rsid w:val="009812C6"/>
    <w:rsid w:val="00A14C1F"/>
    <w:rsid w:val="00A6727A"/>
    <w:rsid w:val="00BA4CC5"/>
    <w:rsid w:val="00C650B6"/>
    <w:rsid w:val="00D60CDB"/>
    <w:rsid w:val="00F6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A4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A4CC5"/>
  </w:style>
  <w:style w:type="character" w:customStyle="1" w:styleId="295pt">
    <w:name w:val="Основной текст (2) + 9;5 pt;Полужирный"/>
    <w:basedOn w:val="a0"/>
    <w:rsid w:val="00BA4C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BA4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BA4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BA4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A4C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4CC5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BA4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8</cp:revision>
  <dcterms:created xsi:type="dcterms:W3CDTF">2017-02-16T09:46:00Z</dcterms:created>
  <dcterms:modified xsi:type="dcterms:W3CDTF">2019-07-07T14:22:00Z</dcterms:modified>
</cp:coreProperties>
</file>