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D1" w:rsidRDefault="00CC39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B517D1" w:rsidRDefault="00CC39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B517D1" w:rsidRDefault="00CC39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2E4D2E" w:rsidRPr="002E4D2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B517D1" w:rsidRDefault="00B517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7D1" w:rsidRDefault="00CC3951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517D1" w:rsidRDefault="00CC3951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B517D1" w:rsidRDefault="00CC3951">
      <w:pPr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B517D1" w:rsidRDefault="00CC3951">
      <w:pPr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</w:t>
      </w:r>
      <w:r w:rsidR="002E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B517D1" w:rsidRDefault="00CC3951">
      <w:pPr>
        <w:tabs>
          <w:tab w:val="left" w:pos="65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B517D1" w:rsidRDefault="00B517D1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D1" w:rsidRDefault="00CC39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bookmark2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Учебно-тематический план программы повышения квалификации</w:t>
      </w:r>
    </w:p>
    <w:p w:rsidR="00B517D1" w:rsidRDefault="00CC3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>
        <w:rPr>
          <w:rFonts w:ascii="Times New Roman" w:eastAsia="Microsoft YaHei" w:hAnsi="Times New Roman" w:cs="Times New Roman"/>
          <w:b/>
          <w:color w:val="000000"/>
          <w:sz w:val="28"/>
          <w:szCs w:val="28"/>
        </w:rPr>
        <w:t>Обеспечение экологической безопасности при работах в области обращения с отходами I-V класса опасности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B517D1" w:rsidRDefault="00CC395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ЭБ-О-02 </w:t>
      </w:r>
    </w:p>
    <w:p w:rsidR="00B517D1" w:rsidRDefault="00CC3951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Цель - </w:t>
      </w:r>
      <w:r>
        <w:rPr>
          <w:color w:val="000000"/>
          <w:sz w:val="24"/>
          <w:szCs w:val="24"/>
          <w:lang w:eastAsia="ru-RU"/>
        </w:rPr>
        <w:t>подготовка компетентных специалистов в сфере обеспечения экологической безопасности при работах в области обращения с отходами I-V класса опасности, организация предупреждения угрозы вреда от деятельности, способной оказывать негативное воздействие на окружающую среду.</w:t>
      </w:r>
    </w:p>
    <w:p w:rsidR="00B517D1" w:rsidRDefault="00CC3951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Категория слушателей</w:t>
      </w:r>
      <w:r>
        <w:rPr>
          <w:color w:val="000000"/>
          <w:sz w:val="24"/>
          <w:szCs w:val="24"/>
          <w:lang w:eastAsia="ru-RU"/>
        </w:rPr>
        <w:t>: руководители организаций и специалисты, ответственные за принятие решений при осуществлении деятельности, которая оказывает или может оказывать негативное воздействие на окружающую среду.</w:t>
      </w:r>
    </w:p>
    <w:p w:rsidR="00B517D1" w:rsidRDefault="00CC3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112 часов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</w:p>
    <w:p w:rsidR="00B517D1" w:rsidRDefault="00CC39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заочная с применением дистанционных образовательных технологий</w:t>
      </w:r>
    </w:p>
    <w:p w:rsidR="00B517D1" w:rsidRDefault="00CC39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B517D1" w:rsidRDefault="00B517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9347" w:type="dxa"/>
        <w:tblLook w:val="04A0"/>
      </w:tblPr>
      <w:tblGrid>
        <w:gridCol w:w="770"/>
        <w:gridCol w:w="3414"/>
        <w:gridCol w:w="1025"/>
        <w:gridCol w:w="1106"/>
        <w:gridCol w:w="1783"/>
        <w:gridCol w:w="1249"/>
      </w:tblGrid>
      <w:tr w:rsidR="00B517D1" w:rsidTr="009B446E">
        <w:trPr>
          <w:trHeight w:val="397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before="240"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0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8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4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517D1" w:rsidTr="009B446E">
        <w:trPr>
          <w:trHeight w:val="1142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:rsidR="00B517D1" w:rsidRDefault="00B51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vMerge/>
            <w:shd w:val="clear" w:color="auto" w:fill="auto"/>
            <w:tcMar>
              <w:left w:w="108" w:type="dxa"/>
            </w:tcMar>
          </w:tcPr>
          <w:p w:rsidR="00B517D1" w:rsidRDefault="00B51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auto"/>
            <w:tcMar>
              <w:left w:w="108" w:type="dxa"/>
            </w:tcMar>
          </w:tcPr>
          <w:p w:rsidR="00B517D1" w:rsidRDefault="00B51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49" w:type="dxa"/>
            <w:vMerge/>
            <w:shd w:val="clear" w:color="auto" w:fill="auto"/>
            <w:tcMar>
              <w:left w:w="108" w:type="dxa"/>
            </w:tcMar>
          </w:tcPr>
          <w:p w:rsidR="00B517D1" w:rsidRDefault="00B51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7D1" w:rsidTr="009B446E">
        <w:trPr>
          <w:trHeight w:val="397"/>
        </w:trPr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17D1" w:rsidTr="009B446E">
        <w:trPr>
          <w:trHeight w:val="403"/>
        </w:trPr>
        <w:tc>
          <w:tcPr>
            <w:tcW w:w="9347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bottom"/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законодательства в области обеспечения экологической безопасности при работах по обращению с отходами в Российской Федерации.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10pt0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10pt0"/>
                <w:b/>
                <w:sz w:val="24"/>
                <w:szCs w:val="24"/>
              </w:rPr>
              <w:t>3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10pt0"/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законодательство в области обращения с отходами.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0"/>
                <w:sz w:val="24"/>
                <w:szCs w:val="24"/>
                <w:lang w:bidi="ar-SA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субъектов Российской Федерации в области обращения с отходами.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обязательства России в области регулирования деятельности по обращению с отходами.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1.4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требования, предъявляемые к индивидуальным предпринимателям и юридическим лицам, осуществляющим деятельность в области обращения с отходами.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7D1" w:rsidTr="009B446E">
        <w:trPr>
          <w:trHeight w:val="397"/>
        </w:trPr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95pt0"/>
                <w:b/>
                <w:sz w:val="24"/>
                <w:szCs w:val="24"/>
              </w:rPr>
              <w:t xml:space="preserve">Обращение с отходами </w:t>
            </w:r>
            <w:r>
              <w:rPr>
                <w:rStyle w:val="295pt0"/>
                <w:b/>
                <w:sz w:val="24"/>
                <w:szCs w:val="24"/>
                <w:lang w:val="en-US"/>
              </w:rPr>
              <w:t>I</w:t>
            </w:r>
            <w:r w:rsidRPr="009B446E">
              <w:rPr>
                <w:rStyle w:val="295pt0"/>
                <w:b/>
                <w:sz w:val="24"/>
                <w:szCs w:val="24"/>
              </w:rPr>
              <w:t>-</w:t>
            </w:r>
            <w:r>
              <w:rPr>
                <w:rStyle w:val="295pt0"/>
                <w:b/>
                <w:sz w:val="24"/>
                <w:szCs w:val="24"/>
                <w:lang w:val="en-US"/>
              </w:rPr>
              <w:t>V</w:t>
            </w:r>
            <w:r w:rsidRPr="009B446E">
              <w:rPr>
                <w:rStyle w:val="295pt0"/>
                <w:b/>
                <w:sz w:val="24"/>
                <w:szCs w:val="24"/>
              </w:rPr>
              <w:t xml:space="preserve"> </w:t>
            </w:r>
            <w:r>
              <w:rPr>
                <w:rStyle w:val="295pt0"/>
                <w:b/>
                <w:sz w:val="24"/>
                <w:szCs w:val="24"/>
              </w:rPr>
              <w:t>класс опасности.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Pr="00967593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967593">
              <w:rPr>
                <w:rStyle w:val="295pt"/>
                <w:rFonts w:eastAsiaTheme="minorHAnsi"/>
                <w:b/>
                <w:sz w:val="24"/>
                <w:szCs w:val="24"/>
              </w:rPr>
              <w:t>14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Pr="00967593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967593">
              <w:rPr>
                <w:rStyle w:val="295pt"/>
                <w:rFonts w:eastAsiaTheme="minorHAnsi"/>
                <w:b/>
                <w:sz w:val="24"/>
                <w:szCs w:val="24"/>
              </w:rPr>
              <w:t>7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Pr="00967593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967593">
              <w:rPr>
                <w:rStyle w:val="295pt"/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7D1" w:rsidTr="009B446E">
        <w:trPr>
          <w:trHeight w:val="397"/>
        </w:trPr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свойства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7D1" w:rsidTr="009B446E">
        <w:trPr>
          <w:trHeight w:val="397"/>
        </w:trPr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отходов для окружающей природной среды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экотоксичность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7D1" w:rsidTr="009B446E">
        <w:trPr>
          <w:trHeight w:val="397"/>
        </w:trPr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отходов к классам опасности для окружающей природной среды.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7D1" w:rsidTr="009B446E">
        <w:trPr>
          <w:trHeight w:val="397"/>
        </w:trPr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2.4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опасных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7D1" w:rsidTr="009B446E">
        <w:trPr>
          <w:trHeight w:val="397"/>
        </w:trPr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2.5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ликвидация чрезвычайных ситуаций при обращении с отходами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44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4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опасности.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bottom"/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Нормирование воздействия отходов на окружающую среду.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3.1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предельно допустимых вредных воздействий на окружающую природную среду.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3.2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Нормирование образования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3.3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bottom"/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по обращению с отходами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10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7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4.1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кадастр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4.2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статистическое наблюдение в области обращения с отходами.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4.3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 области обращения с отходами.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4.4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индивидуальными</w:t>
            </w:r>
          </w:p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предпринимателями и юридическими лицами, осуществляющими деятельность в области обращения с отходами.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населения о состоянии обращения с опасными отходами. Экологическое воспитание населения. Работа со средствами массовой информации. Профессиональная подготовка руководителей и специалистов на право работы с опасными отходами.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17D1" w:rsidTr="009B446E">
        <w:trPr>
          <w:trHeight w:val="709"/>
        </w:trPr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bottom"/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Лабораторно-аналитическое обеспечение деятельности в области обращения с отходами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B517D1" w:rsidTr="009B446E">
        <w:trPr>
          <w:trHeight w:val="709"/>
        </w:trPr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5.1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окружающей природной среды на территориях объектов по размещению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17D1" w:rsidTr="009B446E">
        <w:trPr>
          <w:trHeight w:val="709"/>
        </w:trPr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5.2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контроля воздействия отходов на окружающую природную среду.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17D1" w:rsidTr="009B446E">
        <w:trPr>
          <w:trHeight w:val="709"/>
        </w:trPr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5.3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лабораториям, осуществляющим аналитические исследование отходов и биотестирование их водных вытяжек.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bottom"/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Экономические механизмы регулирования деятельности по обращению с отходами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6.1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6.2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налог.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7D1" w:rsidTr="009B446E">
        <w:trPr>
          <w:trHeight w:val="624"/>
        </w:trPr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6.3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в области обращения с отходами.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6.4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ущерб при обращении с отходами и исковая деятельность.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6.5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аудит в области обращения с отходами.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bottom"/>
          </w:tcPr>
          <w:p w:rsidR="00B517D1" w:rsidRDefault="00CC39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Лицензирование деятельности по обращению с отходами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9B4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9B4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опасности.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7.1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Лицензионные требования и условия.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оформление обоснования деятельности по обращению с опасными отходами.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7.3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лицензирования деятельности</w:t>
            </w:r>
          </w:p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обращению с опасными отходами.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:rsidR="00B517D1" w:rsidRDefault="00B5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bottom"/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за деятельностью в области обращения с отходами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8.1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B517D1" w:rsidRDefault="00CC3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индивидуальных предпринимателей и юридических лиц при осуществлении государственного контроля.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bottom"/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управления потоками отходов на уровне субъекта Российской Федерации, муниципального образования, промышленного предприятия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Pr="00E27555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bottom"/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Техническая и технологическая документация об использовании, обезвреживании образующихся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bottom"/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технологического цикла отходов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B517D1" w:rsidTr="009B446E">
        <w:trPr>
          <w:trHeight w:val="560"/>
        </w:trPr>
        <w:tc>
          <w:tcPr>
            <w:tcW w:w="9347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СПЕЦИАЛИЗИРОВАННАЯ ЧАСТЬ ПРОГРАММЫ</w:t>
            </w:r>
          </w:p>
        </w:tc>
      </w:tr>
      <w:tr w:rsidR="00B517D1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bottom"/>
          </w:tcPr>
          <w:p w:rsidR="00B517D1" w:rsidRDefault="00CC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обращения с твердыми бытовыми отходами (ТБО).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967593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967593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CC3951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B517D1" w:rsidRDefault="00B517D1">
            <w:pPr>
              <w:spacing w:after="0" w:line="240" w:lineRule="auto"/>
              <w:jc w:val="center"/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12.1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bottom"/>
          </w:tcPr>
          <w:p w:rsidR="009B446E" w:rsidRPr="009B446E" w:rsidRDefault="009B446E" w:rsidP="009B446E">
            <w:pPr>
              <w:pStyle w:val="western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Твердые бытовые (коммунальные) отходы. Основные характеристики и состав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P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9B4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P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9B4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12.2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экологически безопасного обращения с твердыми бытовыми отходами на территориях городских и других поселений.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12.3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селективного сбора твердых бытовых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12.4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Pr="009B446E" w:rsidRDefault="009B446E" w:rsidP="009B446E">
            <w:pPr>
              <w:pStyle w:val="western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Технологии обезвреживания твердых бытовых отходов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12.5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pStyle w:val="ab"/>
              <w:spacing w:after="0" w:line="240" w:lineRule="auto"/>
            </w:pPr>
            <w:r>
              <w:rPr>
                <w:color w:val="231F20"/>
              </w:rPr>
              <w:t xml:space="preserve">Количество и состояние </w:t>
            </w:r>
            <w:r>
              <w:rPr>
                <w:color w:val="231F20"/>
              </w:rPr>
              <w:lastRenderedPageBreak/>
              <w:t>полигонов и свалок. Требования к выбору места. Экологические риски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67593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lastRenderedPageBreak/>
              <w:t>12.6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67593" w:rsidP="00967593">
            <w:pPr>
              <w:pStyle w:val="ab"/>
              <w:spacing w:after="0" w:line="240" w:lineRule="auto"/>
            </w:pPr>
            <w:r>
              <w:rPr>
                <w:color w:val="231F20"/>
              </w:rPr>
              <w:t>Утилизация твердых бытовых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67593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67593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Транспортирование отходов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9B4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9B4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Pr="00E27555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Pr="00E27555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Pr="00E27555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13.1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транспортированию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13.2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Трансграничное перемещение опасных и других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bottom"/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и обезвреживание отходов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Pr="00E27555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10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Pr="00E27555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8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Pr="00E27555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E27555">
              <w:rPr>
                <w:rStyle w:val="295pt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14.1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переработки наиболее распространенных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14.2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 обезвреживание отходов гальванических и металлургических производств.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14.3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 обезвреживание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нефтешламов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14.4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 обезвреживание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золошлаковых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отходов электроэнергетики.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14.5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 обезвреживание ртутьсодержащих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14.6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отработанных автомобильных аккумуляторов и изношенных шин.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14.7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проблемы использования и обезвреживания отходов, содержащих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дифенилы.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14.8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Наилучшие имеющиеся технологии использования и обезвреживания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15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Проектирование и эксплуатация полигонов по захоронению отходов.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Pr="00E27555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E27555">
              <w:rPr>
                <w:rStyle w:val="210pt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Pr="00E27555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E27555">
              <w:rPr>
                <w:rStyle w:val="210pt"/>
                <w:b/>
                <w:sz w:val="24"/>
                <w:szCs w:val="24"/>
              </w:rPr>
              <w:t>3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Pr="00E27555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E27555">
              <w:rPr>
                <w:rStyle w:val="210pt"/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15.1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строительство полигонов.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15.2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экспертиза проектов строительства полигонов.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15.3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</w:tcPr>
          <w:p w:rsidR="009B446E" w:rsidRDefault="009B446E" w:rsidP="009675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полигонов, их</w:t>
            </w:r>
            <w:r w:rsidR="00967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закрытие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екультивация.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46E" w:rsidTr="009B446E">
        <w:tc>
          <w:tcPr>
            <w:tcW w:w="770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414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446E" w:rsidTr="009B446E">
        <w:tc>
          <w:tcPr>
            <w:tcW w:w="41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ИТОГОВАЯ АТТЕСТАЦИЯ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9B446E" w:rsidTr="009B446E">
        <w:tc>
          <w:tcPr>
            <w:tcW w:w="41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025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9B446E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112</w:t>
            </w:r>
          </w:p>
        </w:tc>
        <w:tc>
          <w:tcPr>
            <w:tcW w:w="1106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E27555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6</w:t>
            </w:r>
            <w:r w:rsidR="00E27555">
              <w:rPr>
                <w:rStyle w:val="295pt0"/>
                <w:b/>
                <w:sz w:val="24"/>
                <w:szCs w:val="24"/>
              </w:rPr>
              <w:t>5</w:t>
            </w:r>
            <w:bookmarkStart w:id="2" w:name="_GoBack"/>
            <w:bookmarkEnd w:id="2"/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  <w:vAlign w:val="center"/>
          </w:tcPr>
          <w:p w:rsidR="009B446E" w:rsidRDefault="009B446E" w:rsidP="00E2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2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:rsidR="009B446E" w:rsidRDefault="009B446E" w:rsidP="009B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17D1" w:rsidRDefault="00B517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7D1" w:rsidRDefault="00B517D1">
      <w:pPr>
        <w:rPr>
          <w:rFonts w:ascii="Times New Roman" w:hAnsi="Times New Roman" w:cs="Times New Roman"/>
        </w:rPr>
      </w:pPr>
      <w:bookmarkStart w:id="3" w:name="bookmark0"/>
      <w:bookmarkEnd w:id="3"/>
    </w:p>
    <w:p w:rsidR="00B517D1" w:rsidRDefault="00B517D1">
      <w:pPr>
        <w:rPr>
          <w:rFonts w:ascii="Times New Roman" w:hAnsi="Times New Roman" w:cs="Times New Roman"/>
        </w:rPr>
      </w:pPr>
    </w:p>
    <w:p w:rsidR="00B517D1" w:rsidRDefault="00B517D1">
      <w:pPr>
        <w:rPr>
          <w:rFonts w:ascii="Times New Roman" w:hAnsi="Times New Roman" w:cs="Times New Roman"/>
        </w:rPr>
      </w:pPr>
    </w:p>
    <w:p w:rsidR="00B517D1" w:rsidRDefault="00B517D1">
      <w:pPr>
        <w:rPr>
          <w:rFonts w:ascii="Times New Roman" w:hAnsi="Times New Roman" w:cs="Times New Roman"/>
        </w:rPr>
      </w:pPr>
    </w:p>
    <w:p w:rsidR="00B517D1" w:rsidRDefault="00B517D1"/>
    <w:sectPr w:rsidR="00B517D1" w:rsidSect="00B30C0C">
      <w:footerReference w:type="default" r:id="rId6"/>
      <w:pgSz w:w="11906" w:h="16838"/>
      <w:pgMar w:top="851" w:right="851" w:bottom="851" w:left="1701" w:header="0" w:footer="51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26" w:rsidRDefault="00E84426">
      <w:pPr>
        <w:spacing w:after="0" w:line="240" w:lineRule="auto"/>
      </w:pPr>
      <w:r>
        <w:separator/>
      </w:r>
    </w:p>
  </w:endnote>
  <w:endnote w:type="continuationSeparator" w:id="0">
    <w:p w:rsidR="00E84426" w:rsidRDefault="00E8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3864112"/>
      <w:docPartObj>
        <w:docPartGallery w:val="Page Numbers (Bottom of Page)"/>
        <w:docPartUnique/>
      </w:docPartObj>
    </w:sdtPr>
    <w:sdtContent>
      <w:p w:rsidR="00B517D1" w:rsidRDefault="00B30C0C">
        <w:pPr>
          <w:pStyle w:val="a9"/>
          <w:jc w:val="right"/>
        </w:pPr>
        <w:r>
          <w:fldChar w:fldCharType="begin"/>
        </w:r>
        <w:r w:rsidR="00CC3951">
          <w:instrText>PAGE</w:instrText>
        </w:r>
        <w:r>
          <w:fldChar w:fldCharType="separate"/>
        </w:r>
        <w:r w:rsidR="002E4D2E">
          <w:rPr>
            <w:noProof/>
          </w:rPr>
          <w:t>2</w:t>
        </w:r>
        <w:r>
          <w:fldChar w:fldCharType="end"/>
        </w:r>
      </w:p>
    </w:sdtContent>
  </w:sdt>
  <w:p w:rsidR="00B517D1" w:rsidRDefault="00B517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26" w:rsidRDefault="00E84426">
      <w:pPr>
        <w:spacing w:after="0" w:line="240" w:lineRule="auto"/>
      </w:pPr>
      <w:r>
        <w:separator/>
      </w:r>
    </w:p>
  </w:footnote>
  <w:footnote w:type="continuationSeparator" w:id="0">
    <w:p w:rsidR="00E84426" w:rsidRDefault="00E84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7D1"/>
    <w:rsid w:val="002E4D2E"/>
    <w:rsid w:val="003B71BB"/>
    <w:rsid w:val="00967593"/>
    <w:rsid w:val="009B446E"/>
    <w:rsid w:val="00B30C0C"/>
    <w:rsid w:val="00B517D1"/>
    <w:rsid w:val="00CC3951"/>
    <w:rsid w:val="00E27555"/>
    <w:rsid w:val="00E8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E3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69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B69E3"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"/>
    <w:rsid w:val="00EB69E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3">
    <w:name w:val="Нижний колонтитул Знак"/>
    <w:basedOn w:val="a0"/>
    <w:uiPriority w:val="99"/>
    <w:rsid w:val="00EB69E3"/>
  </w:style>
  <w:style w:type="character" w:customStyle="1" w:styleId="210pt">
    <w:name w:val="Основной текст (2) + 10 pt;Полужирный"/>
    <w:basedOn w:val="2"/>
    <w:rsid w:val="000B561B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0B561B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0B561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a4">
    <w:name w:val="Заголовок"/>
    <w:basedOn w:val="a"/>
    <w:next w:val="a5"/>
    <w:rsid w:val="00B30C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30C0C"/>
    <w:pPr>
      <w:spacing w:after="140" w:line="288" w:lineRule="auto"/>
    </w:pPr>
  </w:style>
  <w:style w:type="paragraph" w:styleId="a6">
    <w:name w:val="List"/>
    <w:basedOn w:val="a5"/>
    <w:rsid w:val="00B30C0C"/>
    <w:rPr>
      <w:rFonts w:cs="Mangal"/>
    </w:rPr>
  </w:style>
  <w:style w:type="paragraph" w:styleId="a7">
    <w:name w:val="Title"/>
    <w:basedOn w:val="a"/>
    <w:rsid w:val="00B30C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B30C0C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rsid w:val="00EB69E3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paragraph" w:styleId="a9">
    <w:name w:val="footer"/>
    <w:basedOn w:val="a"/>
    <w:uiPriority w:val="99"/>
    <w:unhideWhenUsed/>
    <w:rsid w:val="00EB69E3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rsid w:val="00EB69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B446E"/>
    <w:pPr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b">
    <w:name w:val="Normal (Web)"/>
    <w:basedOn w:val="a"/>
    <w:uiPriority w:val="99"/>
    <w:unhideWhenUsed/>
    <w:rsid w:val="009B446E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Тамала</dc:creator>
  <cp:lastModifiedBy>ukh1</cp:lastModifiedBy>
  <cp:revision>29</cp:revision>
  <dcterms:created xsi:type="dcterms:W3CDTF">2016-12-29T18:25:00Z</dcterms:created>
  <dcterms:modified xsi:type="dcterms:W3CDTF">2019-07-07T15:20:00Z</dcterms:modified>
  <dc:language>ru-RU</dc:language>
</cp:coreProperties>
</file>