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7" w:rsidRPr="000D4CD6" w:rsidRDefault="00754AC7" w:rsidP="00754AC7">
      <w:pPr>
        <w:suppressAutoHyphens/>
        <w:jc w:val="center"/>
        <w:rPr>
          <w:b/>
          <w:lang w:eastAsia="zh-CN"/>
        </w:rPr>
      </w:pPr>
      <w:r w:rsidRPr="000D4CD6">
        <w:rPr>
          <w:b/>
          <w:lang w:eastAsia="zh-CN"/>
        </w:rPr>
        <w:t>Автономная некоммерческая организация</w:t>
      </w:r>
    </w:p>
    <w:p w:rsidR="00754AC7" w:rsidRPr="000D4CD6" w:rsidRDefault="00754AC7" w:rsidP="00754AC7">
      <w:pPr>
        <w:suppressAutoHyphens/>
        <w:spacing w:line="276" w:lineRule="auto"/>
        <w:jc w:val="center"/>
        <w:rPr>
          <w:b/>
          <w:lang w:eastAsia="zh-CN"/>
        </w:rPr>
      </w:pPr>
      <w:r w:rsidRPr="000D4CD6">
        <w:rPr>
          <w:b/>
          <w:lang w:eastAsia="zh-CN"/>
        </w:rPr>
        <w:t xml:space="preserve">дополнительного профессионального образования </w:t>
      </w:r>
    </w:p>
    <w:p w:rsidR="00754AC7" w:rsidRPr="000D4CD6" w:rsidRDefault="00754AC7" w:rsidP="00754AC7">
      <w:pPr>
        <w:suppressAutoHyphens/>
        <w:spacing w:line="276" w:lineRule="auto"/>
        <w:jc w:val="center"/>
        <w:rPr>
          <w:b/>
          <w:lang w:eastAsia="zh-CN"/>
        </w:rPr>
      </w:pPr>
      <w:r w:rsidRPr="000D4CD6">
        <w:rPr>
          <w:b/>
          <w:lang w:eastAsia="zh-CN"/>
        </w:rPr>
        <w:t>«Южный Межотраслевой Институт Повышения Квалификации»</w:t>
      </w:r>
    </w:p>
    <w:p w:rsidR="00754AC7" w:rsidRPr="00910C60" w:rsidRDefault="00754AC7" w:rsidP="00754AC7">
      <w:pPr>
        <w:rPr>
          <w:color w:val="000000"/>
        </w:rPr>
      </w:pPr>
    </w:p>
    <w:p w:rsidR="00754AC7" w:rsidRPr="00910C60" w:rsidRDefault="00754AC7" w:rsidP="00754AC7">
      <w:pPr>
        <w:spacing w:line="276" w:lineRule="auto"/>
        <w:ind w:left="6372"/>
        <w:rPr>
          <w:color w:val="000000"/>
        </w:rPr>
      </w:pPr>
      <w:r w:rsidRPr="0086730E">
        <w:rPr>
          <w:color w:val="000000"/>
        </w:rPr>
        <w:t>УТВЕРЖДАЮ</w:t>
      </w:r>
      <w:r w:rsidRPr="00910C60">
        <w:rPr>
          <w:color w:val="000000"/>
        </w:rPr>
        <w:tab/>
      </w:r>
    </w:p>
    <w:p w:rsidR="00754AC7" w:rsidRPr="00910C60" w:rsidRDefault="00754AC7" w:rsidP="00754AC7">
      <w:pPr>
        <w:spacing w:line="276" w:lineRule="auto"/>
        <w:ind w:left="6372"/>
        <w:rPr>
          <w:color w:val="000000"/>
        </w:rPr>
      </w:pPr>
      <w:r w:rsidRPr="00910C60">
        <w:rPr>
          <w:color w:val="000000"/>
        </w:rPr>
        <w:t xml:space="preserve">Ректор </w:t>
      </w:r>
      <w:r w:rsidR="0047019C">
        <w:rPr>
          <w:color w:val="000000"/>
        </w:rPr>
        <w:t>АНО ДПО «ЮМИПК»</w:t>
      </w:r>
    </w:p>
    <w:p w:rsidR="00754AC7" w:rsidRPr="00910C60" w:rsidRDefault="00754AC7" w:rsidP="00754AC7">
      <w:pPr>
        <w:spacing w:line="276" w:lineRule="auto"/>
        <w:ind w:left="6372"/>
        <w:rPr>
          <w:color w:val="000000"/>
        </w:rPr>
      </w:pPr>
      <w:r w:rsidRPr="00910C60">
        <w:rPr>
          <w:color w:val="000000"/>
        </w:rPr>
        <w:t>___________  Филин М.М.</w:t>
      </w:r>
    </w:p>
    <w:p w:rsidR="00754AC7" w:rsidRPr="00910C60" w:rsidRDefault="00754AC7" w:rsidP="00754AC7">
      <w:pPr>
        <w:spacing w:line="276" w:lineRule="auto"/>
        <w:ind w:left="6372"/>
        <w:rPr>
          <w:color w:val="000000"/>
        </w:rPr>
      </w:pPr>
      <w:r w:rsidRPr="00910C60">
        <w:rPr>
          <w:color w:val="000000"/>
        </w:rPr>
        <w:t>«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20 </w:t>
      </w:r>
      <w:r w:rsidRPr="00910C60">
        <w:rPr>
          <w:color w:val="000000"/>
        </w:rPr>
        <w:t>»</w:t>
      </w:r>
      <w:r>
        <w:rPr>
          <w:color w:val="000000"/>
        </w:rPr>
        <w:t xml:space="preserve"> </w:t>
      </w:r>
      <w:r w:rsidRPr="002C501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декабря</w:t>
      </w:r>
      <w:r>
        <w:rPr>
          <w:color w:val="000000"/>
        </w:rPr>
        <w:t xml:space="preserve"> </w:t>
      </w:r>
      <w:r w:rsidRPr="00910C60">
        <w:rPr>
          <w:color w:val="000000"/>
        </w:rPr>
        <w:t xml:space="preserve"> 201</w:t>
      </w:r>
      <w:r>
        <w:rPr>
          <w:color w:val="000000"/>
        </w:rPr>
        <w:t>7</w:t>
      </w:r>
      <w:r w:rsidRPr="00910C60">
        <w:rPr>
          <w:color w:val="000000"/>
        </w:rPr>
        <w:t xml:space="preserve"> год</w:t>
      </w:r>
      <w:r>
        <w:rPr>
          <w:color w:val="000000"/>
        </w:rPr>
        <w:t>а</w:t>
      </w:r>
    </w:p>
    <w:p w:rsidR="00754AC7" w:rsidRPr="00910C60" w:rsidRDefault="00754AC7" w:rsidP="00754AC7">
      <w:pPr>
        <w:tabs>
          <w:tab w:val="left" w:pos="6583"/>
        </w:tabs>
        <w:spacing w:line="276" w:lineRule="auto"/>
        <w:ind w:left="708"/>
      </w:pPr>
      <w:r w:rsidRPr="00910C60">
        <w:tab/>
        <w:t>МП</w:t>
      </w:r>
    </w:p>
    <w:p w:rsidR="00754AC7" w:rsidRDefault="00754AC7" w:rsidP="00754AC7">
      <w:pPr>
        <w:jc w:val="center"/>
        <w:rPr>
          <w:b/>
          <w:sz w:val="28"/>
          <w:szCs w:val="28"/>
        </w:rPr>
      </w:pPr>
    </w:p>
    <w:p w:rsidR="00754AC7" w:rsidRPr="00570B5C" w:rsidRDefault="00754AC7" w:rsidP="00754AC7">
      <w:pPr>
        <w:spacing w:line="276" w:lineRule="auto"/>
        <w:jc w:val="center"/>
        <w:rPr>
          <w:b/>
          <w:sz w:val="28"/>
          <w:szCs w:val="28"/>
        </w:rPr>
      </w:pPr>
      <w:r w:rsidRPr="00570B5C">
        <w:rPr>
          <w:b/>
          <w:sz w:val="28"/>
          <w:szCs w:val="28"/>
        </w:rPr>
        <w:t>УЧЕБНЫЙ ПЛАН</w:t>
      </w:r>
    </w:p>
    <w:p w:rsidR="00754AC7" w:rsidRDefault="00754AC7" w:rsidP="00754AC7">
      <w:pPr>
        <w:spacing w:line="276" w:lineRule="auto"/>
        <w:jc w:val="center"/>
        <w:rPr>
          <w:rFonts w:eastAsia="ヒラギノ角ゴ Pro W3"/>
          <w:b/>
          <w:color w:val="000000"/>
          <w:sz w:val="28"/>
        </w:rPr>
      </w:pPr>
      <w:r w:rsidRPr="00570B5C">
        <w:rPr>
          <w:rFonts w:eastAsia="ヒラギノ角ゴ Pro W3"/>
          <w:b/>
          <w:color w:val="000000"/>
          <w:sz w:val="28"/>
        </w:rPr>
        <w:t xml:space="preserve">программы профессиональной переподготовки </w:t>
      </w:r>
    </w:p>
    <w:p w:rsidR="00754AC7" w:rsidRPr="000F6849" w:rsidRDefault="00754AC7" w:rsidP="00754AC7">
      <w:pPr>
        <w:spacing w:line="276" w:lineRule="auto"/>
        <w:jc w:val="center"/>
        <w:rPr>
          <w:rFonts w:eastAsia="ヒラギノ角ゴ Pro W3"/>
          <w:b/>
          <w:sz w:val="32"/>
        </w:rPr>
      </w:pPr>
      <w:r w:rsidRPr="000F6849">
        <w:rPr>
          <w:rFonts w:eastAsia="ヒラギノ角ゴ Pro W3"/>
          <w:b/>
          <w:sz w:val="32"/>
        </w:rPr>
        <w:t>«Государственное и муниципальное управление»</w:t>
      </w:r>
    </w:p>
    <w:p w:rsidR="00754AC7" w:rsidRPr="000F6849" w:rsidRDefault="00754AC7" w:rsidP="00754AC7">
      <w:pPr>
        <w:spacing w:line="276" w:lineRule="auto"/>
        <w:jc w:val="center"/>
        <w:rPr>
          <w:rFonts w:eastAsia="ヒラギノ角ゴ Pro W3"/>
          <w:b/>
          <w:sz w:val="28"/>
        </w:rPr>
      </w:pPr>
      <w:r w:rsidRPr="000F6849">
        <w:rPr>
          <w:rFonts w:eastAsia="ヒラギノ角ゴ Pro W3"/>
          <w:b/>
          <w:sz w:val="28"/>
        </w:rPr>
        <w:t>520 часов</w:t>
      </w:r>
    </w:p>
    <w:p w:rsidR="00754AC7" w:rsidRPr="00754AC7" w:rsidRDefault="00754AC7" w:rsidP="00565D81">
      <w:pPr>
        <w:pStyle w:val="21"/>
        <w:shd w:val="clear" w:color="auto" w:fill="auto"/>
        <w:spacing w:before="0" w:line="276" w:lineRule="auto"/>
        <w:ind w:left="-426" w:firstLine="0"/>
        <w:jc w:val="both"/>
        <w:rPr>
          <w:color w:val="auto"/>
          <w:sz w:val="24"/>
          <w:szCs w:val="24"/>
          <w:lang w:bidi="ar-SA"/>
        </w:rPr>
      </w:pPr>
      <w:r w:rsidRPr="00754AC7">
        <w:rPr>
          <w:b/>
          <w:bCs/>
          <w:color w:val="auto"/>
          <w:sz w:val="24"/>
          <w:szCs w:val="24"/>
        </w:rPr>
        <w:t xml:space="preserve">Цель – </w:t>
      </w:r>
      <w:r w:rsidRPr="00754AC7">
        <w:rPr>
          <w:color w:val="auto"/>
          <w:sz w:val="24"/>
          <w:szCs w:val="24"/>
          <w:lang w:bidi="ar-SA"/>
        </w:rPr>
        <w:t>получение необходимых знаний и умений, формирование профессиональных компетенций необходимых для выполнения нового вида профессиональной деятельности, приобретения новой квалификации в сфере государственного и муниципального управления.</w:t>
      </w:r>
    </w:p>
    <w:p w:rsidR="00754AC7" w:rsidRPr="00754AC7" w:rsidRDefault="00754AC7" w:rsidP="00565D81">
      <w:pPr>
        <w:pStyle w:val="21"/>
        <w:shd w:val="clear" w:color="auto" w:fill="auto"/>
        <w:spacing w:before="0" w:line="276" w:lineRule="auto"/>
        <w:ind w:left="-426" w:firstLine="0"/>
        <w:jc w:val="both"/>
        <w:rPr>
          <w:color w:val="auto"/>
          <w:sz w:val="24"/>
          <w:szCs w:val="24"/>
        </w:rPr>
      </w:pPr>
      <w:r w:rsidRPr="00754AC7">
        <w:rPr>
          <w:b/>
          <w:bCs/>
          <w:color w:val="auto"/>
          <w:sz w:val="24"/>
          <w:szCs w:val="24"/>
        </w:rPr>
        <w:t>Категория слушателей:</w:t>
      </w:r>
      <w:r w:rsidRPr="00754AC7">
        <w:rPr>
          <w:color w:val="auto"/>
          <w:sz w:val="24"/>
          <w:szCs w:val="24"/>
        </w:rPr>
        <w:t xml:space="preserve">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«Государственное и муниципальное управление».</w:t>
      </w:r>
    </w:p>
    <w:p w:rsidR="00754AC7" w:rsidRPr="00754AC7" w:rsidRDefault="00754AC7" w:rsidP="00565D81">
      <w:pPr>
        <w:pStyle w:val="21"/>
        <w:shd w:val="clear" w:color="auto" w:fill="auto"/>
        <w:spacing w:before="0" w:line="276" w:lineRule="auto"/>
        <w:ind w:left="-426" w:firstLine="0"/>
        <w:jc w:val="both"/>
        <w:rPr>
          <w:color w:val="auto"/>
          <w:sz w:val="24"/>
          <w:szCs w:val="24"/>
        </w:rPr>
      </w:pPr>
      <w:r w:rsidRPr="00754AC7">
        <w:rPr>
          <w:b/>
          <w:bCs/>
          <w:color w:val="auto"/>
          <w:sz w:val="24"/>
          <w:szCs w:val="24"/>
        </w:rPr>
        <w:t xml:space="preserve">Срок обучения </w:t>
      </w:r>
      <w:r w:rsidRPr="00754AC7">
        <w:rPr>
          <w:color w:val="auto"/>
          <w:sz w:val="24"/>
          <w:szCs w:val="24"/>
        </w:rPr>
        <w:t>- 520 часов</w:t>
      </w:r>
      <w:r w:rsidRPr="00754AC7">
        <w:rPr>
          <w:rFonts w:eastAsia="Microsoft YaHei"/>
          <w:color w:val="auto"/>
          <w:sz w:val="24"/>
          <w:szCs w:val="24"/>
        </w:rPr>
        <w:t xml:space="preserve"> </w:t>
      </w:r>
    </w:p>
    <w:p w:rsidR="00754AC7" w:rsidRPr="00754AC7" w:rsidRDefault="00754AC7" w:rsidP="00565D81">
      <w:pPr>
        <w:ind w:left="-426"/>
        <w:jc w:val="both"/>
      </w:pPr>
      <w:r w:rsidRPr="00754AC7">
        <w:rPr>
          <w:b/>
          <w:bCs/>
        </w:rPr>
        <w:t xml:space="preserve">Форма обучения </w:t>
      </w:r>
      <w:r w:rsidRPr="00754AC7">
        <w:t>- с применением дистанционных образовательных технологий</w:t>
      </w:r>
      <w:bookmarkStart w:id="0" w:name="_GoBack"/>
      <w:bookmarkEnd w:id="0"/>
    </w:p>
    <w:p w:rsidR="00754AC7" w:rsidRPr="00754AC7" w:rsidRDefault="00754AC7" w:rsidP="00565D81">
      <w:pPr>
        <w:ind w:left="-426"/>
        <w:jc w:val="both"/>
      </w:pPr>
      <w:r w:rsidRPr="00754AC7">
        <w:rPr>
          <w:b/>
          <w:bCs/>
        </w:rPr>
        <w:t xml:space="preserve">Режим занятий </w:t>
      </w:r>
      <w:r w:rsidRPr="00754AC7">
        <w:t>- определяется совместно с Заказчиком (не более 6 часов в день)</w:t>
      </w:r>
    </w:p>
    <w:p w:rsidR="00754AC7" w:rsidRDefault="00754AC7" w:rsidP="00754AC7">
      <w:pPr>
        <w:jc w:val="both"/>
        <w:rPr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397"/>
        <w:gridCol w:w="992"/>
        <w:gridCol w:w="1134"/>
        <w:gridCol w:w="1701"/>
        <w:gridCol w:w="1593"/>
      </w:tblGrid>
      <w:tr w:rsidR="00754AC7" w:rsidRPr="000F6849" w:rsidTr="002D10A0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5420" w:type="dxa"/>
            <w:gridSpan w:val="4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учебному плану с использованием дистанционных образовательных технологий, ч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B4408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93" w:type="dxa"/>
            <w:vMerge/>
            <w:shd w:val="clear" w:color="auto" w:fill="auto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4– зачета</w:t>
            </w:r>
          </w:p>
        </w:tc>
      </w:tr>
      <w:tr w:rsidR="00754AC7" w:rsidRPr="000F6849" w:rsidTr="002D10A0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ОПД.01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ОПД.02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экономика и управление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3– зачета;</w:t>
            </w:r>
          </w:p>
          <w:p w:rsidR="00754AC7" w:rsidRPr="00D53581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5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 экзамена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СД.01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 государственной и муниципальной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СД.02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государственного и муниципального 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754AC7" w:rsidRPr="000F6849" w:rsidTr="002D10A0">
        <w:trPr>
          <w:trHeight w:val="60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СД.03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социальной сферой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СД.04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земельными ресурсами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СД.05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развитием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СД.06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0F684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54AC7" w:rsidRPr="00D45D59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D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Междисциплинарный экзамен</w:t>
            </w:r>
          </w:p>
        </w:tc>
      </w:tr>
      <w:tr w:rsidR="00754AC7" w:rsidRPr="000F6849" w:rsidTr="002D10A0">
        <w:trPr>
          <w:jc w:val="center"/>
        </w:trPr>
        <w:tc>
          <w:tcPr>
            <w:tcW w:w="1276" w:type="dxa"/>
            <w:shd w:val="clear" w:color="auto" w:fill="auto"/>
          </w:tcPr>
          <w:p w:rsidR="00754AC7" w:rsidRPr="000F6849" w:rsidRDefault="00754AC7" w:rsidP="002D10A0"/>
        </w:tc>
        <w:tc>
          <w:tcPr>
            <w:tcW w:w="3397" w:type="dxa"/>
            <w:shd w:val="clear" w:color="auto" w:fill="auto"/>
            <w:vAlign w:val="center"/>
          </w:tcPr>
          <w:p w:rsidR="00754AC7" w:rsidRPr="000E1CCF" w:rsidRDefault="00754AC7" w:rsidP="002D10A0">
            <w:pPr>
              <w:pStyle w:val="a3"/>
              <w:rPr>
                <w:b/>
              </w:rPr>
            </w:pPr>
            <w:r w:rsidRPr="000E1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AC7" w:rsidRPr="000E1CCF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AC7" w:rsidRPr="000E1CCF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C7" w:rsidRPr="000E1CCF" w:rsidRDefault="00754AC7" w:rsidP="002D10A0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1C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93" w:type="dxa"/>
            <w:shd w:val="clear" w:color="auto" w:fill="auto"/>
          </w:tcPr>
          <w:p w:rsidR="00754AC7" w:rsidRPr="000E1CCF" w:rsidRDefault="00754AC7" w:rsidP="002D10A0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73B" w:rsidRDefault="002B573B"/>
    <w:sectPr w:rsidR="002B573B" w:rsidSect="000B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3AA"/>
    <w:rsid w:val="000B4BF4"/>
    <w:rsid w:val="002B573B"/>
    <w:rsid w:val="0047019C"/>
    <w:rsid w:val="00565D81"/>
    <w:rsid w:val="00754AC7"/>
    <w:rsid w:val="00DA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link w:val="210"/>
    <w:rsid w:val="00754AC7"/>
    <w:pPr>
      <w:widowControl w:val="0"/>
      <w:shd w:val="clear" w:color="auto" w:fill="FFFFFF"/>
      <w:spacing w:before="700" w:line="322" w:lineRule="exact"/>
      <w:ind w:hanging="600"/>
      <w:jc w:val="center"/>
    </w:pPr>
    <w:rPr>
      <w:color w:val="000000"/>
      <w:sz w:val="28"/>
      <w:szCs w:val="28"/>
      <w:lang w:bidi="ru-RU"/>
    </w:rPr>
  </w:style>
  <w:style w:type="character" w:customStyle="1" w:styleId="210">
    <w:name w:val="Основной текст (2)1 Знак"/>
    <w:basedOn w:val="a0"/>
    <w:link w:val="21"/>
    <w:rsid w:val="00754AC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styleId="a3">
    <w:name w:val="No Spacing"/>
    <w:uiPriority w:val="1"/>
    <w:qFormat/>
    <w:rsid w:val="00754A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2</cp:revision>
  <cp:lastPrinted>2019-09-11T12:43:00Z</cp:lastPrinted>
  <dcterms:created xsi:type="dcterms:W3CDTF">2019-09-11T12:43:00Z</dcterms:created>
  <dcterms:modified xsi:type="dcterms:W3CDTF">2019-09-11T12:43:00Z</dcterms:modified>
</cp:coreProperties>
</file>