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6" w:rsidRPr="006B7A68" w:rsidRDefault="00B80926" w:rsidP="00B809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80926" w:rsidRPr="006B7A68" w:rsidRDefault="00B80926" w:rsidP="00B809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80926" w:rsidRPr="006B7A68" w:rsidRDefault="00B80926" w:rsidP="00B809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03357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80926" w:rsidRPr="00910C60" w:rsidRDefault="00B80926" w:rsidP="00B80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926" w:rsidRPr="00910C60" w:rsidRDefault="00B80926" w:rsidP="00B8092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80926" w:rsidRPr="00910C60" w:rsidRDefault="00B80926" w:rsidP="00B8092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80926" w:rsidRPr="00910C60" w:rsidRDefault="00B80926" w:rsidP="00B8092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80926" w:rsidRPr="00910C60" w:rsidRDefault="00B80926" w:rsidP="00B8092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3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80926" w:rsidRPr="00910C60" w:rsidRDefault="00B80926" w:rsidP="00B80926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80926" w:rsidRDefault="00B80926" w:rsidP="00B8092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26" w:rsidRPr="0086730E" w:rsidRDefault="00B80926" w:rsidP="00B8092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26" w:rsidRPr="0086730E" w:rsidRDefault="00B80926" w:rsidP="00B8092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B80926" w:rsidRDefault="00B80926" w:rsidP="00B809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04413B" w:rsidRPr="000441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выполнения монтажных и пусконаладочных работ, на объектах нефтегазового и химического комплекса</w:t>
      </w:r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80926" w:rsidRPr="000144AB" w:rsidRDefault="00B80926" w:rsidP="00B809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0144A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БС-08.</w:t>
      </w:r>
      <w:r w:rsidR="000441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p w:rsidR="00B80926" w:rsidRPr="00220B97" w:rsidRDefault="00B80926" w:rsidP="00B80926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5D620D">
        <w:rPr>
          <w:b/>
          <w:bCs/>
          <w:color w:val="000000"/>
          <w:sz w:val="24"/>
          <w:szCs w:val="24"/>
          <w:lang w:eastAsia="ru-RU"/>
        </w:rPr>
        <w:t>-</w:t>
      </w:r>
      <w:r w:rsidRPr="0086730E">
        <w:rPr>
          <w:color w:val="000000"/>
          <w:sz w:val="24"/>
          <w:szCs w:val="24"/>
          <w:lang w:eastAsia="ru-RU"/>
        </w:rPr>
        <w:t xml:space="preserve"> </w:t>
      </w:r>
      <w:r w:rsidRPr="000144AB">
        <w:rPr>
          <w:color w:val="000000"/>
          <w:sz w:val="24"/>
          <w:szCs w:val="24"/>
          <w:lang w:eastAsia="ru-RU"/>
        </w:rPr>
        <w:t>освоение новаций в управленческих, экономических и технологических, аспектах строительного производства и обеспечения безопасности строительства, углублённое изучение проблем обеспечения качества выполнения монтажных и пусконаладочных работ</w:t>
      </w:r>
      <w:r>
        <w:rPr>
          <w:color w:val="000000"/>
          <w:sz w:val="24"/>
          <w:szCs w:val="24"/>
          <w:lang w:eastAsia="ru-RU"/>
        </w:rPr>
        <w:t>,</w:t>
      </w:r>
      <w:r w:rsidRPr="000144AB">
        <w:rPr>
          <w:b/>
          <w:bCs/>
          <w:color w:val="000000"/>
          <w:sz w:val="28"/>
          <w:szCs w:val="24"/>
          <w:lang w:eastAsia="ru-RU"/>
        </w:rPr>
        <w:t xml:space="preserve"> </w:t>
      </w:r>
      <w:r w:rsidR="000D66B6" w:rsidRPr="000D66B6">
        <w:rPr>
          <w:color w:val="000000"/>
          <w:sz w:val="24"/>
          <w:szCs w:val="24"/>
          <w:lang w:eastAsia="ru-RU"/>
        </w:rPr>
        <w:t>на объектах нефтегазового и химического комплекса</w:t>
      </w:r>
      <w:r w:rsidRPr="000144AB">
        <w:rPr>
          <w:color w:val="000000"/>
          <w:sz w:val="24"/>
          <w:szCs w:val="24"/>
          <w:lang w:eastAsia="ru-RU"/>
        </w:rPr>
        <w:t>.</w:t>
      </w:r>
    </w:p>
    <w:p w:rsidR="00B80926" w:rsidRDefault="00B80926" w:rsidP="00B80926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220B97">
        <w:rPr>
          <w:color w:val="000000"/>
          <w:sz w:val="24"/>
          <w:szCs w:val="24"/>
          <w:lang w:eastAsia="ru-RU"/>
        </w:rPr>
        <w:t xml:space="preserve">: </w:t>
      </w:r>
      <w:r w:rsidRPr="000144AB">
        <w:rPr>
          <w:color w:val="000000"/>
          <w:sz w:val="24"/>
          <w:szCs w:val="24"/>
          <w:lang w:eastAsia="ru-RU"/>
        </w:rPr>
        <w:t xml:space="preserve">специалисты в областях </w:t>
      </w:r>
      <w:proofErr w:type="spellStart"/>
      <w:r w:rsidRPr="000144AB">
        <w:rPr>
          <w:color w:val="000000"/>
          <w:sz w:val="24"/>
          <w:szCs w:val="24"/>
          <w:lang w:eastAsia="ru-RU"/>
        </w:rPr>
        <w:t>разновидовых</w:t>
      </w:r>
      <w:proofErr w:type="spellEnd"/>
      <w:r w:rsidRPr="000144AB">
        <w:rPr>
          <w:color w:val="000000"/>
          <w:sz w:val="24"/>
          <w:szCs w:val="24"/>
          <w:lang w:eastAsia="ru-RU"/>
        </w:rPr>
        <w:t xml:space="preserve"> инженерных, автоматизированных и иных систем</w:t>
      </w:r>
      <w:r>
        <w:rPr>
          <w:color w:val="000000"/>
          <w:sz w:val="24"/>
          <w:szCs w:val="24"/>
          <w:lang w:eastAsia="ru-RU"/>
        </w:rPr>
        <w:t>.</w:t>
      </w:r>
    </w:p>
    <w:p w:rsidR="00B80926" w:rsidRPr="0086730E" w:rsidRDefault="00B80926" w:rsidP="00B809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Microsoft YaHei" w:hAnsi="Times New Roman" w:cs="Times New Roman"/>
          <w:sz w:val="24"/>
          <w:szCs w:val="24"/>
        </w:rPr>
        <w:t>72 часа</w:t>
      </w: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0926" w:rsidRPr="0086730E" w:rsidRDefault="00B80926" w:rsidP="00B809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80926" w:rsidRDefault="00B80926" w:rsidP="00B809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80926" w:rsidRDefault="00B80926" w:rsidP="00B809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47" w:type="dxa"/>
        <w:tblLayout w:type="fixed"/>
        <w:tblLook w:val="04A0"/>
      </w:tblPr>
      <w:tblGrid>
        <w:gridCol w:w="846"/>
        <w:gridCol w:w="3969"/>
        <w:gridCol w:w="1134"/>
        <w:gridCol w:w="1134"/>
        <w:gridCol w:w="1134"/>
        <w:gridCol w:w="1130"/>
      </w:tblGrid>
      <w:tr w:rsidR="00B80926" w:rsidRPr="003207EA" w:rsidTr="00187FDD">
        <w:tc>
          <w:tcPr>
            <w:tcW w:w="846" w:type="dxa"/>
            <w:vMerge w:val="restart"/>
            <w:vAlign w:val="center"/>
          </w:tcPr>
          <w:p w:rsidR="00B80926" w:rsidRPr="003207EA" w:rsidRDefault="00B80926" w:rsidP="00187FDD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B80926" w:rsidRPr="003207EA" w:rsidRDefault="00B80926" w:rsidP="00187FD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B80926" w:rsidRPr="003207EA" w:rsidRDefault="00B80926" w:rsidP="00187FDD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B80926" w:rsidRPr="003207EA" w:rsidTr="00187FDD">
        <w:tc>
          <w:tcPr>
            <w:tcW w:w="846" w:type="dxa"/>
            <w:vMerge/>
          </w:tcPr>
          <w:p w:rsidR="00B80926" w:rsidRPr="003207EA" w:rsidRDefault="00B80926" w:rsidP="00187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80926" w:rsidRPr="003207EA" w:rsidRDefault="00B80926" w:rsidP="00187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80926" w:rsidRPr="003207EA" w:rsidRDefault="00B80926" w:rsidP="00187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B80926" w:rsidRPr="003207EA" w:rsidRDefault="00B80926" w:rsidP="00187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0926" w:rsidRPr="003207EA" w:rsidTr="00187FDD">
        <w:tc>
          <w:tcPr>
            <w:tcW w:w="9347" w:type="dxa"/>
            <w:gridSpan w:val="6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rPr>
          <w:trHeight w:val="966"/>
        </w:trPr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Стандарты и правила саморегулируемых организаций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rPr>
          <w:trHeight w:val="709"/>
        </w:trPr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2. Организация инвестиционно-строительных процессов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bottom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Методология инвестиций в строительство</w:t>
            </w:r>
          </w:p>
        </w:tc>
        <w:tc>
          <w:tcPr>
            <w:tcW w:w="1134" w:type="dxa"/>
            <w:vAlign w:val="bottom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Заказчик, застройщик, генеральный подрядчик в строительстве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строительного производства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Оценка достоверности сметной стоимости возведения объекта капитального строительства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№4 Инновации в строительстве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Технологические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bottom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Методология строительного контроля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bottom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Строительная экспертиза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bottom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Исполнительная документация в строительстве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bottom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Судебная практика в строительстве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9347" w:type="dxa"/>
            <w:gridSpan w:val="6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 xml:space="preserve">Модуль №6 Монтажные работы </w:t>
            </w:r>
            <w:r w:rsidR="00C646DA" w:rsidRPr="00C646DA">
              <w:rPr>
                <w:rStyle w:val="295pt"/>
                <w:rFonts w:eastAsiaTheme="minorHAnsi"/>
                <w:sz w:val="24"/>
                <w:szCs w:val="24"/>
              </w:rPr>
              <w:t xml:space="preserve">на объектах нефтегазового и химического комплекса 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 xml:space="preserve">Модуль №7 Пусконаладочные работы </w:t>
            </w:r>
            <w:r w:rsidR="00C646DA" w:rsidRPr="00C646DA">
              <w:rPr>
                <w:rStyle w:val="295pt"/>
                <w:rFonts w:eastAsiaTheme="minorHAnsi"/>
                <w:sz w:val="24"/>
                <w:szCs w:val="24"/>
              </w:rPr>
              <w:t xml:space="preserve">на объектах нефтегазового и химического комплекса 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 xml:space="preserve">Модуль №8 Машины и оборудование для монтажных и пусконаладочных работ </w:t>
            </w:r>
            <w:r w:rsidR="00C646DA" w:rsidRPr="00C646DA">
              <w:rPr>
                <w:rStyle w:val="295pt"/>
                <w:rFonts w:eastAsiaTheme="minorHAnsi"/>
                <w:sz w:val="24"/>
                <w:szCs w:val="24"/>
              </w:rPr>
              <w:t>на объектах нефтегазового и химического комплекса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 xml:space="preserve">Модуль №9 </w:t>
            </w:r>
            <w:r w:rsidR="00C646DA" w:rsidRPr="00C646DA">
              <w:rPr>
                <w:rStyle w:val="295pt"/>
                <w:rFonts w:eastAsiaTheme="minorHAnsi"/>
                <w:sz w:val="24"/>
                <w:szCs w:val="24"/>
              </w:rPr>
              <w:t xml:space="preserve">Особенности работ по монтажу и </w:t>
            </w:r>
            <w:proofErr w:type="spellStart"/>
            <w:r w:rsidR="00C646DA" w:rsidRPr="00C646DA">
              <w:rPr>
                <w:rStyle w:val="295pt"/>
                <w:rFonts w:eastAsiaTheme="minorHAnsi"/>
                <w:sz w:val="24"/>
                <w:szCs w:val="24"/>
              </w:rPr>
              <w:t>пусконаладке</w:t>
            </w:r>
            <w:proofErr w:type="spellEnd"/>
            <w:r w:rsidR="00C646DA" w:rsidRPr="00C646DA">
              <w:rPr>
                <w:rStyle w:val="295pt"/>
                <w:rFonts w:eastAsiaTheme="minorHAnsi"/>
                <w:sz w:val="24"/>
                <w:szCs w:val="24"/>
              </w:rPr>
              <w:t xml:space="preserve"> на объектах нефтегазов</w:t>
            </w:r>
            <w:bookmarkStart w:id="3" w:name="_GoBack"/>
            <w:bookmarkEnd w:id="3"/>
            <w:r w:rsidR="00C646DA" w:rsidRPr="00C646DA">
              <w:rPr>
                <w:rStyle w:val="295pt"/>
                <w:rFonts w:eastAsiaTheme="minorHAnsi"/>
                <w:sz w:val="24"/>
                <w:szCs w:val="24"/>
              </w:rPr>
              <w:t>ого и химического комплекса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№10 Техника безопасности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9347" w:type="dxa"/>
            <w:gridSpan w:val="6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 11. Региональные особенности организации строительства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Порядок и правила получения разрешения на строительство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E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3207EA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bottom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846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Модуль №12. 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80926" w:rsidRPr="003207EA" w:rsidTr="00187FDD">
        <w:tc>
          <w:tcPr>
            <w:tcW w:w="4815" w:type="dxa"/>
            <w:gridSpan w:val="2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3207EA">
              <w:rPr>
                <w:rStyle w:val="295pt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3207EA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B80926" w:rsidRPr="003207EA" w:rsidTr="00187FDD">
        <w:tc>
          <w:tcPr>
            <w:tcW w:w="4815" w:type="dxa"/>
            <w:gridSpan w:val="2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07EA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3207EA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3207EA"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80926" w:rsidRPr="003207EA" w:rsidRDefault="00B80926" w:rsidP="00187F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B80926" w:rsidRPr="003207EA" w:rsidRDefault="00B80926" w:rsidP="00187FD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B80926" w:rsidRDefault="00B80926" w:rsidP="00B80926"/>
    <w:p w:rsidR="00B80926" w:rsidRDefault="00B80926" w:rsidP="00B80926"/>
    <w:p w:rsidR="00C33D37" w:rsidRDefault="00935385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85" w:rsidRDefault="00935385" w:rsidP="00B40B02">
      <w:pPr>
        <w:spacing w:after="0" w:line="240" w:lineRule="auto"/>
      </w:pPr>
      <w:r>
        <w:separator/>
      </w:r>
    </w:p>
  </w:endnote>
  <w:endnote w:type="continuationSeparator" w:id="0">
    <w:p w:rsidR="00935385" w:rsidRDefault="00935385" w:rsidP="00B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B40B02">
        <w:pPr>
          <w:pStyle w:val="a4"/>
          <w:jc w:val="right"/>
        </w:pPr>
        <w:r>
          <w:fldChar w:fldCharType="begin"/>
        </w:r>
        <w:r w:rsidR="00C646DA">
          <w:instrText>PAGE   \* MERGEFORMAT</w:instrText>
        </w:r>
        <w:r>
          <w:fldChar w:fldCharType="separate"/>
        </w:r>
        <w:r w:rsidR="0003357D">
          <w:rPr>
            <w:noProof/>
          </w:rPr>
          <w:t>2</w:t>
        </w:r>
        <w:r>
          <w:fldChar w:fldCharType="end"/>
        </w:r>
      </w:p>
    </w:sdtContent>
  </w:sdt>
  <w:p w:rsidR="001509CB" w:rsidRDefault="009353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85" w:rsidRDefault="00935385" w:rsidP="00B40B02">
      <w:pPr>
        <w:spacing w:after="0" w:line="240" w:lineRule="auto"/>
      </w:pPr>
      <w:r>
        <w:separator/>
      </w:r>
    </w:p>
  </w:footnote>
  <w:footnote w:type="continuationSeparator" w:id="0">
    <w:p w:rsidR="00935385" w:rsidRDefault="00935385" w:rsidP="00B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30"/>
    <w:rsid w:val="0003357D"/>
    <w:rsid w:val="0004413B"/>
    <w:rsid w:val="000D66B6"/>
    <w:rsid w:val="002B7CE3"/>
    <w:rsid w:val="00935385"/>
    <w:rsid w:val="00A345F1"/>
    <w:rsid w:val="00B40B02"/>
    <w:rsid w:val="00B80926"/>
    <w:rsid w:val="00C646DA"/>
    <w:rsid w:val="00C650B6"/>
    <w:rsid w:val="00E3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809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B809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0926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B80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B8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0926"/>
  </w:style>
  <w:style w:type="character" w:customStyle="1" w:styleId="29">
    <w:name w:val="Основной текст (2) + 9"/>
    <w:aliases w:val="5 pt,Полужирный"/>
    <w:basedOn w:val="a0"/>
    <w:rsid w:val="00B809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8</cp:revision>
  <dcterms:created xsi:type="dcterms:W3CDTF">2017-01-23T10:40:00Z</dcterms:created>
  <dcterms:modified xsi:type="dcterms:W3CDTF">2019-07-07T14:00:00Z</dcterms:modified>
</cp:coreProperties>
</file>